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461" w:rsidRPr="0083578B" w:rsidRDefault="00247AC1" w:rsidP="00F5727D">
      <w:pPr>
        <w:pStyle w:val="tkNazvanie"/>
        <w:tabs>
          <w:tab w:val="left" w:pos="2835"/>
        </w:tabs>
        <w:spacing w:before="0" w:after="0" w:line="240" w:lineRule="auto"/>
        <w:ind w:left="0" w:right="0"/>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 </w:t>
      </w:r>
      <w:r w:rsidR="00F5727D" w:rsidRPr="0083578B">
        <w:rPr>
          <w:rFonts w:ascii="Times New Roman" w:hAnsi="Times New Roman" w:cs="Times New Roman"/>
          <w:color w:val="000000" w:themeColor="text1"/>
          <w:lang w:val="ky-KG"/>
        </w:rPr>
        <w:t xml:space="preserve"> </w:t>
      </w:r>
      <w:r w:rsidR="00C42452" w:rsidRPr="0083578B">
        <w:rPr>
          <w:rFonts w:ascii="Times New Roman" w:hAnsi="Times New Roman" w:cs="Times New Roman"/>
          <w:color w:val="000000" w:themeColor="text1"/>
          <w:lang w:val="ky-KG"/>
        </w:rPr>
        <w:t>“Почта байланышы чөйрөсүндөгү Кыргыз Республи</w:t>
      </w:r>
      <w:r w:rsidR="002E2461" w:rsidRPr="0083578B">
        <w:rPr>
          <w:rFonts w:ascii="Times New Roman" w:hAnsi="Times New Roman" w:cs="Times New Roman"/>
          <w:color w:val="000000" w:themeColor="text1"/>
          <w:lang w:val="ky-KG"/>
        </w:rPr>
        <w:t>касынын айрым мыйзам актыларына</w:t>
      </w:r>
    </w:p>
    <w:p w:rsidR="002E2461" w:rsidRPr="0083578B" w:rsidRDefault="00C42452" w:rsidP="00F5727D">
      <w:pPr>
        <w:pStyle w:val="tkNazvanie"/>
        <w:tabs>
          <w:tab w:val="left" w:pos="2835"/>
        </w:tabs>
        <w:spacing w:before="0" w:after="0" w:line="240" w:lineRule="auto"/>
        <w:ind w:left="0" w:right="0"/>
        <w:rPr>
          <w:rFonts w:ascii="Times New Roman" w:hAnsi="Times New Roman" w:cs="Times New Roman"/>
          <w:color w:val="000000" w:themeColor="text1"/>
          <w:lang w:val="ky-KG"/>
        </w:rPr>
      </w:pPr>
      <w:r w:rsidRPr="0083578B">
        <w:rPr>
          <w:rFonts w:ascii="Times New Roman" w:hAnsi="Times New Roman" w:cs="Times New Roman"/>
          <w:color w:val="000000" w:themeColor="text1"/>
          <w:lang w:val="ky-KG"/>
        </w:rPr>
        <w:t>(“Почта байланышы жөнүндө” К</w:t>
      </w:r>
      <w:r w:rsidR="00AB2787">
        <w:rPr>
          <w:rFonts w:ascii="Times New Roman" w:hAnsi="Times New Roman" w:cs="Times New Roman"/>
          <w:color w:val="000000" w:themeColor="text1"/>
          <w:lang w:val="ky-KG"/>
        </w:rPr>
        <w:t xml:space="preserve">ыргыз </w:t>
      </w:r>
      <w:r w:rsidRPr="0083578B">
        <w:rPr>
          <w:rFonts w:ascii="Times New Roman" w:hAnsi="Times New Roman" w:cs="Times New Roman"/>
          <w:color w:val="000000" w:themeColor="text1"/>
          <w:lang w:val="ky-KG"/>
        </w:rPr>
        <w:t>Р</w:t>
      </w:r>
      <w:r w:rsidR="00AB2787">
        <w:rPr>
          <w:rFonts w:ascii="Times New Roman" w:hAnsi="Times New Roman" w:cs="Times New Roman"/>
          <w:color w:val="000000" w:themeColor="text1"/>
          <w:lang w:val="ky-KG"/>
        </w:rPr>
        <w:t>еспубликасынын</w:t>
      </w:r>
      <w:r w:rsidRPr="0083578B">
        <w:rPr>
          <w:rFonts w:ascii="Times New Roman" w:hAnsi="Times New Roman" w:cs="Times New Roman"/>
          <w:color w:val="000000" w:themeColor="text1"/>
          <w:lang w:val="ky-KG"/>
        </w:rPr>
        <w:t xml:space="preserve"> Мыйзамына, “Электрондук башкаруу жөнүндө”</w:t>
      </w:r>
    </w:p>
    <w:p w:rsidR="00C42452" w:rsidRPr="0083578B" w:rsidRDefault="002E2461" w:rsidP="002E2461">
      <w:pPr>
        <w:pStyle w:val="tkNazvanie"/>
        <w:tabs>
          <w:tab w:val="left" w:pos="2835"/>
        </w:tabs>
        <w:spacing w:before="0" w:after="0" w:line="240" w:lineRule="auto"/>
        <w:ind w:left="0" w:right="0"/>
        <w:rPr>
          <w:rFonts w:ascii="Times New Roman" w:hAnsi="Times New Roman" w:cs="Times New Roman"/>
          <w:color w:val="000000" w:themeColor="text1"/>
          <w:lang w:val="ky-KG"/>
        </w:rPr>
      </w:pPr>
      <w:r w:rsidRPr="0083578B">
        <w:rPr>
          <w:rFonts w:ascii="Times New Roman" w:hAnsi="Times New Roman" w:cs="Times New Roman"/>
          <w:color w:val="000000" w:themeColor="text1"/>
          <w:lang w:val="ky-KG"/>
        </w:rPr>
        <w:t>К</w:t>
      </w:r>
      <w:r w:rsidR="00AB2787">
        <w:rPr>
          <w:rFonts w:ascii="Times New Roman" w:hAnsi="Times New Roman" w:cs="Times New Roman"/>
          <w:color w:val="000000" w:themeColor="text1"/>
          <w:lang w:val="ky-KG"/>
        </w:rPr>
        <w:t xml:space="preserve">ыргыз </w:t>
      </w:r>
      <w:r w:rsidRPr="0083578B">
        <w:rPr>
          <w:rFonts w:ascii="Times New Roman" w:hAnsi="Times New Roman" w:cs="Times New Roman"/>
          <w:color w:val="000000" w:themeColor="text1"/>
          <w:lang w:val="ky-KG"/>
        </w:rPr>
        <w:t>Р</w:t>
      </w:r>
      <w:r w:rsidR="00AB2787">
        <w:rPr>
          <w:rFonts w:ascii="Times New Roman" w:hAnsi="Times New Roman" w:cs="Times New Roman"/>
          <w:color w:val="000000" w:themeColor="text1"/>
          <w:lang w:val="ky-KG"/>
        </w:rPr>
        <w:t>еспубликасынын</w:t>
      </w:r>
      <w:r w:rsidRPr="0083578B">
        <w:rPr>
          <w:rFonts w:ascii="Times New Roman" w:hAnsi="Times New Roman" w:cs="Times New Roman"/>
          <w:color w:val="000000" w:themeColor="text1"/>
          <w:lang w:val="ky-KG"/>
        </w:rPr>
        <w:t xml:space="preserve"> Мыйзамына жана </w:t>
      </w:r>
      <w:r w:rsidR="00577E0C">
        <w:rPr>
          <w:rFonts w:ascii="Times New Roman" w:hAnsi="Times New Roman" w:cs="Times New Roman"/>
          <w:color w:val="000000" w:themeColor="text1"/>
          <w:lang w:val="ky-KG"/>
        </w:rPr>
        <w:t>“</w:t>
      </w:r>
      <w:r w:rsidR="00AB2787">
        <w:rPr>
          <w:rFonts w:ascii="Times New Roman" w:hAnsi="Times New Roman" w:cs="Times New Roman"/>
          <w:color w:val="000000" w:themeColor="text1"/>
          <w:lang w:val="ky-KG"/>
        </w:rPr>
        <w:t>Укук бузуулар жөнүндө</w:t>
      </w:r>
      <w:r w:rsidR="00577E0C">
        <w:rPr>
          <w:rFonts w:ascii="Times New Roman" w:hAnsi="Times New Roman" w:cs="Times New Roman"/>
          <w:color w:val="000000" w:themeColor="text1"/>
          <w:lang w:val="ky-KG"/>
        </w:rPr>
        <w:t>”</w:t>
      </w:r>
      <w:r w:rsidR="00AB2787">
        <w:rPr>
          <w:rFonts w:ascii="Times New Roman" w:hAnsi="Times New Roman" w:cs="Times New Roman"/>
          <w:color w:val="000000" w:themeColor="text1"/>
          <w:lang w:val="ky-KG"/>
        </w:rPr>
        <w:t xml:space="preserve"> </w:t>
      </w:r>
      <w:r w:rsidR="00C42452" w:rsidRPr="0083578B">
        <w:rPr>
          <w:rFonts w:ascii="Times New Roman" w:hAnsi="Times New Roman" w:cs="Times New Roman"/>
          <w:color w:val="000000" w:themeColor="text1"/>
          <w:lang w:val="ky-KG"/>
        </w:rPr>
        <w:t>К</w:t>
      </w:r>
      <w:r w:rsidR="00AB2787">
        <w:rPr>
          <w:rFonts w:ascii="Times New Roman" w:hAnsi="Times New Roman" w:cs="Times New Roman"/>
          <w:color w:val="000000" w:themeColor="text1"/>
          <w:lang w:val="ky-KG"/>
        </w:rPr>
        <w:t xml:space="preserve">ыргыз </w:t>
      </w:r>
      <w:r w:rsidR="00C42452" w:rsidRPr="0083578B">
        <w:rPr>
          <w:rFonts w:ascii="Times New Roman" w:hAnsi="Times New Roman" w:cs="Times New Roman"/>
          <w:color w:val="000000" w:themeColor="text1"/>
          <w:lang w:val="ky-KG"/>
        </w:rPr>
        <w:t>Р</w:t>
      </w:r>
      <w:r w:rsidR="00AB2787">
        <w:rPr>
          <w:rFonts w:ascii="Times New Roman" w:hAnsi="Times New Roman" w:cs="Times New Roman"/>
          <w:color w:val="000000" w:themeColor="text1"/>
          <w:lang w:val="ky-KG"/>
        </w:rPr>
        <w:t>еспубликасынын к</w:t>
      </w:r>
      <w:r w:rsidR="00C42452" w:rsidRPr="0083578B">
        <w:rPr>
          <w:rFonts w:ascii="Times New Roman" w:hAnsi="Times New Roman" w:cs="Times New Roman"/>
          <w:color w:val="000000" w:themeColor="text1"/>
          <w:lang w:val="ky-KG"/>
        </w:rPr>
        <w:t xml:space="preserve">одексине) </w:t>
      </w:r>
      <w:r w:rsidRPr="0083578B">
        <w:rPr>
          <w:rFonts w:ascii="Times New Roman" w:hAnsi="Times New Roman" w:cs="Times New Roman"/>
          <w:color w:val="000000" w:themeColor="text1"/>
          <w:lang w:val="ky-KG"/>
        </w:rPr>
        <w:t>өзгөртүүлөрдү киргизүү жөнүндө”</w:t>
      </w:r>
      <w:r w:rsidR="00AB2787">
        <w:rPr>
          <w:rFonts w:ascii="Times New Roman" w:hAnsi="Times New Roman" w:cs="Times New Roman"/>
          <w:color w:val="000000" w:themeColor="text1"/>
          <w:lang w:val="ky-KG"/>
        </w:rPr>
        <w:t xml:space="preserve"> </w:t>
      </w:r>
      <w:r w:rsidR="00C42452" w:rsidRPr="0083578B">
        <w:rPr>
          <w:rFonts w:ascii="Times New Roman" w:hAnsi="Times New Roman" w:cs="Times New Roman"/>
          <w:color w:val="000000" w:themeColor="text1"/>
          <w:lang w:val="ky-KG"/>
        </w:rPr>
        <w:t xml:space="preserve">Кыргыз Республикасынын Мыйзамынын долбооруна </w:t>
      </w:r>
    </w:p>
    <w:p w:rsidR="0029019C" w:rsidRPr="0083578B" w:rsidRDefault="00C42452" w:rsidP="00F5727D">
      <w:pPr>
        <w:spacing w:after="0" w:line="240" w:lineRule="auto"/>
        <w:contextualSpacing/>
        <w:jc w:val="center"/>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rPr>
        <w:t>салыштыруу</w:t>
      </w:r>
      <w:r w:rsidR="0029019C" w:rsidRPr="0083578B">
        <w:rPr>
          <w:rFonts w:ascii="Times New Roman" w:hAnsi="Times New Roman" w:cs="Times New Roman"/>
          <w:b/>
          <w:color w:val="000000" w:themeColor="text1"/>
          <w:sz w:val="24"/>
          <w:szCs w:val="24"/>
        </w:rPr>
        <w:t xml:space="preserve"> таблица</w:t>
      </w:r>
      <w:r w:rsidRPr="0083578B">
        <w:rPr>
          <w:rFonts w:ascii="Times New Roman" w:hAnsi="Times New Roman" w:cs="Times New Roman"/>
          <w:b/>
          <w:color w:val="000000" w:themeColor="text1"/>
          <w:sz w:val="24"/>
          <w:szCs w:val="24"/>
          <w:lang w:val="ky-KG"/>
        </w:rPr>
        <w:t>сы</w:t>
      </w:r>
    </w:p>
    <w:p w:rsidR="0029019C" w:rsidRPr="0083578B" w:rsidRDefault="0029019C" w:rsidP="00F5727D">
      <w:pPr>
        <w:spacing w:after="0" w:line="240" w:lineRule="auto"/>
        <w:contextualSpacing/>
        <w:rPr>
          <w:rFonts w:ascii="Times New Roman" w:hAnsi="Times New Roman" w:cs="Times New Roman"/>
          <w:color w:val="000000" w:themeColor="text1"/>
          <w:sz w:val="26"/>
          <w:szCs w:val="26"/>
        </w:rPr>
      </w:pPr>
    </w:p>
    <w:tbl>
      <w:tblPr>
        <w:tblStyle w:val="aa"/>
        <w:tblW w:w="0" w:type="auto"/>
        <w:tblLook w:val="04A0" w:firstRow="1" w:lastRow="0" w:firstColumn="1" w:lastColumn="0" w:noHBand="0" w:noVBand="1"/>
      </w:tblPr>
      <w:tblGrid>
        <w:gridCol w:w="6997"/>
        <w:gridCol w:w="6996"/>
      </w:tblGrid>
      <w:tr w:rsidR="00F5727D" w:rsidRPr="0083578B" w:rsidTr="00F4650B">
        <w:tc>
          <w:tcPr>
            <w:tcW w:w="6997" w:type="dxa"/>
          </w:tcPr>
          <w:p w:rsidR="0029019C" w:rsidRPr="0083578B" w:rsidRDefault="00C42452" w:rsidP="00F5727D">
            <w:pPr>
              <w:spacing w:after="0" w:line="240" w:lineRule="auto"/>
              <w:contextualSpacing/>
              <w:jc w:val="center"/>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Азыркы</w:t>
            </w:r>
            <w:r w:rsidR="0029019C" w:rsidRPr="0083578B">
              <w:rPr>
                <w:rFonts w:ascii="Times New Roman" w:hAnsi="Times New Roman" w:cs="Times New Roman"/>
                <w:b/>
                <w:color w:val="000000" w:themeColor="text1"/>
                <w:sz w:val="24"/>
                <w:szCs w:val="24"/>
              </w:rPr>
              <w:t xml:space="preserve"> редакция</w:t>
            </w:r>
            <w:r w:rsidRPr="0083578B">
              <w:rPr>
                <w:rFonts w:ascii="Times New Roman" w:hAnsi="Times New Roman" w:cs="Times New Roman"/>
                <w:b/>
                <w:color w:val="000000" w:themeColor="text1"/>
                <w:sz w:val="24"/>
                <w:szCs w:val="24"/>
                <w:lang w:val="ky-KG"/>
              </w:rPr>
              <w:t>сы</w:t>
            </w:r>
          </w:p>
        </w:tc>
        <w:tc>
          <w:tcPr>
            <w:tcW w:w="6996" w:type="dxa"/>
          </w:tcPr>
          <w:p w:rsidR="0029019C" w:rsidRPr="0083578B" w:rsidRDefault="00C42452" w:rsidP="00F5727D">
            <w:pPr>
              <w:spacing w:after="0" w:line="240" w:lineRule="auto"/>
              <w:contextualSpacing/>
              <w:jc w:val="center"/>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Сунушталган</w:t>
            </w:r>
            <w:r w:rsidR="0029019C" w:rsidRPr="0083578B">
              <w:rPr>
                <w:rFonts w:ascii="Times New Roman" w:hAnsi="Times New Roman" w:cs="Times New Roman"/>
                <w:b/>
                <w:color w:val="000000" w:themeColor="text1"/>
                <w:sz w:val="24"/>
                <w:szCs w:val="24"/>
              </w:rPr>
              <w:t xml:space="preserve"> редакция</w:t>
            </w:r>
            <w:r w:rsidRPr="0083578B">
              <w:rPr>
                <w:rFonts w:ascii="Times New Roman" w:hAnsi="Times New Roman" w:cs="Times New Roman"/>
                <w:b/>
                <w:color w:val="000000" w:themeColor="text1"/>
                <w:sz w:val="24"/>
                <w:szCs w:val="24"/>
                <w:lang w:val="ky-KG"/>
              </w:rPr>
              <w:t>сы</w:t>
            </w:r>
          </w:p>
        </w:tc>
      </w:tr>
      <w:tr w:rsidR="00F5727D" w:rsidRPr="0083578B" w:rsidTr="00F4650B">
        <w:tc>
          <w:tcPr>
            <w:tcW w:w="13993" w:type="dxa"/>
            <w:gridSpan w:val="2"/>
          </w:tcPr>
          <w:p w:rsidR="0029019C" w:rsidRPr="0083578B" w:rsidRDefault="00C42452" w:rsidP="00F5727D">
            <w:pPr>
              <w:spacing w:after="0" w:line="240" w:lineRule="auto"/>
              <w:contextualSpacing/>
              <w:jc w:val="center"/>
              <w:rPr>
                <w:rFonts w:ascii="Times New Roman" w:hAnsi="Times New Roman" w:cs="Times New Roman"/>
                <w:b/>
                <w:color w:val="000000" w:themeColor="text1"/>
                <w:sz w:val="24"/>
                <w:szCs w:val="24"/>
              </w:rPr>
            </w:pPr>
            <w:r w:rsidRPr="0083578B">
              <w:rPr>
                <w:rFonts w:ascii="Times New Roman" w:hAnsi="Times New Roman" w:cs="Times New Roman"/>
                <w:b/>
                <w:color w:val="000000" w:themeColor="text1"/>
                <w:sz w:val="24"/>
                <w:szCs w:val="24"/>
                <w:lang w:val="ky-KG"/>
              </w:rPr>
              <w:t>“Почта байланышы жөнүндө” Кыргыз Республикасынын Мыйзамы</w:t>
            </w:r>
          </w:p>
        </w:tc>
      </w:tr>
      <w:tr w:rsidR="00F5727D" w:rsidRPr="00577E0C" w:rsidTr="00F4650B">
        <w:tc>
          <w:tcPr>
            <w:tcW w:w="6997" w:type="dxa"/>
          </w:tcPr>
          <w:p w:rsidR="0029019C" w:rsidRPr="0083578B" w:rsidRDefault="0029019C" w:rsidP="00F5727D">
            <w:pPr>
              <w:pStyle w:val="ab"/>
              <w:spacing w:after="0" w:line="240" w:lineRule="auto"/>
              <w:ind w:left="0" w:firstLine="567"/>
              <w:jc w:val="center"/>
              <w:rPr>
                <w:rFonts w:ascii="Times New Roman" w:hAnsi="Times New Roman" w:cs="Times New Roman"/>
                <w:b/>
                <w:bCs/>
                <w:color w:val="000000" w:themeColor="text1"/>
                <w:sz w:val="24"/>
                <w:szCs w:val="24"/>
              </w:rPr>
            </w:pPr>
          </w:p>
        </w:tc>
        <w:tc>
          <w:tcPr>
            <w:tcW w:w="6996" w:type="dxa"/>
          </w:tcPr>
          <w:p w:rsidR="00FE0B62" w:rsidRPr="0083578B" w:rsidRDefault="00FE0B62"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1¹-статья. Ушул Мыйзамдын негизги милдеттери</w:t>
            </w:r>
          </w:p>
          <w:p w:rsidR="005E11A1" w:rsidRPr="0083578B" w:rsidRDefault="005E11A1"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p>
          <w:p w:rsidR="00FE0B62" w:rsidRPr="0083578B" w:rsidRDefault="00FE0B62"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Ушул Мыйзамдын негизги милдеттери болуп төмөнкүлөр саналат:</w:t>
            </w:r>
          </w:p>
          <w:p w:rsidR="00FE0B62" w:rsidRPr="0083578B" w:rsidRDefault="00FE0B62"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Кыргыз Республикасынын мыйзамдарынын алкагында мамлекеттик органдарды, мекемелерди жана уюмдарды, менчигинин бардык түрүн</w:t>
            </w:r>
            <w:r w:rsidR="00AB2787">
              <w:rPr>
                <w:rFonts w:ascii="Times New Roman" w:hAnsi="Times New Roman" w:cs="Times New Roman"/>
                <w:b/>
                <w:color w:val="000000" w:themeColor="text1"/>
                <w:sz w:val="24"/>
                <w:szCs w:val="24"/>
                <w:lang w:val="ky-KG"/>
              </w:rPr>
              <w:t>дөгү</w:t>
            </w:r>
            <w:r w:rsidRPr="0083578B">
              <w:rPr>
                <w:rFonts w:ascii="Times New Roman" w:hAnsi="Times New Roman" w:cs="Times New Roman"/>
                <w:b/>
                <w:color w:val="000000" w:themeColor="text1"/>
                <w:sz w:val="24"/>
                <w:szCs w:val="24"/>
                <w:lang w:val="ky-KG"/>
              </w:rPr>
              <w:t xml:space="preserve"> жеке жана юридикалык жактарды сапаттуу почта байланышынын кызматтары менен камсыздоо;</w:t>
            </w:r>
          </w:p>
          <w:p w:rsidR="00FE0B62" w:rsidRPr="0083578B" w:rsidRDefault="00FE0B62"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 бардык региондордо Кыргыз Республикасынын калкын Кыргыз Республикасынын мыйзамдарында белгиленген тартипте почта-сактык жана почта-банктык кызматтардын </w:t>
            </w:r>
            <w:r w:rsidR="00AB2787">
              <w:rPr>
                <w:rFonts w:ascii="Times New Roman" w:hAnsi="Times New Roman" w:cs="Times New Roman"/>
                <w:b/>
                <w:color w:val="000000" w:themeColor="text1"/>
                <w:sz w:val="24"/>
                <w:szCs w:val="24"/>
                <w:lang w:val="ky-KG"/>
              </w:rPr>
              <w:t xml:space="preserve">жана төлөмдөрдүн бардык түрлөрүнүн </w:t>
            </w:r>
            <w:r w:rsidRPr="0083578B">
              <w:rPr>
                <w:rFonts w:ascii="Times New Roman" w:hAnsi="Times New Roman" w:cs="Times New Roman"/>
                <w:b/>
                <w:color w:val="000000" w:themeColor="text1"/>
                <w:sz w:val="24"/>
                <w:szCs w:val="24"/>
                <w:lang w:val="ky-KG"/>
              </w:rPr>
              <w:t>кеңири спектри менен камсыздоо;</w:t>
            </w:r>
          </w:p>
          <w:p w:rsidR="0029019C" w:rsidRPr="0083578B" w:rsidRDefault="00FE0B62" w:rsidP="00552BE3">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 </w:t>
            </w:r>
            <w:r w:rsidR="00552BE3">
              <w:rPr>
                <w:rFonts w:ascii="Times New Roman" w:hAnsi="Times New Roman" w:cs="Times New Roman"/>
                <w:b/>
                <w:color w:val="000000" w:themeColor="text1"/>
                <w:sz w:val="24"/>
                <w:szCs w:val="24"/>
                <w:lang w:val="ky-KG"/>
              </w:rPr>
              <w:t>Кыргыз Р</w:t>
            </w:r>
            <w:r w:rsidRPr="0083578B">
              <w:rPr>
                <w:rFonts w:ascii="Times New Roman" w:hAnsi="Times New Roman" w:cs="Times New Roman"/>
                <w:b/>
                <w:color w:val="000000" w:themeColor="text1"/>
                <w:sz w:val="24"/>
                <w:szCs w:val="24"/>
                <w:lang w:val="ky-KG"/>
              </w:rPr>
              <w:t>еспублика</w:t>
            </w:r>
            <w:r w:rsidR="00552BE3">
              <w:rPr>
                <w:rFonts w:ascii="Times New Roman" w:hAnsi="Times New Roman" w:cs="Times New Roman"/>
                <w:b/>
                <w:color w:val="000000" w:themeColor="text1"/>
                <w:sz w:val="24"/>
                <w:szCs w:val="24"/>
                <w:lang w:val="ky-KG"/>
              </w:rPr>
              <w:t>сы</w:t>
            </w:r>
            <w:r w:rsidRPr="0083578B">
              <w:rPr>
                <w:rFonts w:ascii="Times New Roman" w:hAnsi="Times New Roman" w:cs="Times New Roman"/>
                <w:b/>
                <w:color w:val="000000" w:themeColor="text1"/>
                <w:sz w:val="24"/>
                <w:szCs w:val="24"/>
                <w:lang w:val="ky-KG"/>
              </w:rPr>
              <w:t xml:space="preserve">нын бардык аймагында накталай эмес эсептешүү боюнча төлөмдөрдү жүргүзүүгө акырындык менен өтүүнү камсыздоо. </w:t>
            </w:r>
          </w:p>
        </w:tc>
      </w:tr>
      <w:tr w:rsidR="00F5727D" w:rsidRPr="00577E0C" w:rsidTr="00F4650B">
        <w:tc>
          <w:tcPr>
            <w:tcW w:w="6997" w:type="dxa"/>
          </w:tcPr>
          <w:p w:rsidR="00F33B75" w:rsidRPr="0083578B" w:rsidRDefault="00F33B75" w:rsidP="00F5727D">
            <w:pPr>
              <w:pStyle w:val="tkZagolovok5"/>
              <w:spacing w:before="0" w:after="0" w:line="240" w:lineRule="auto"/>
              <w:rPr>
                <w:rFonts w:ascii="Times New Roman" w:hAnsi="Times New Roman" w:cs="Times New Roman"/>
                <w:b w:val="0"/>
                <w:color w:val="000000" w:themeColor="text1"/>
                <w:sz w:val="24"/>
                <w:szCs w:val="24"/>
                <w:lang w:val="ky-KG"/>
              </w:rPr>
            </w:pPr>
            <w:r w:rsidRPr="0083578B">
              <w:rPr>
                <w:rFonts w:ascii="Times New Roman" w:hAnsi="Times New Roman" w:cs="Times New Roman"/>
                <w:b w:val="0"/>
                <w:color w:val="000000" w:themeColor="text1"/>
                <w:sz w:val="24"/>
                <w:szCs w:val="24"/>
                <w:lang w:val="ky-KG"/>
              </w:rPr>
              <w:t>2-статья. Аныктамалар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Ушул Мыйзамда терминдер төмөндөгүдөй мааниде колдонулат:</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абоненттик почта шкафы</w:t>
            </w:r>
            <w:r w:rsidRPr="0083578B">
              <w:rPr>
                <w:rFonts w:ascii="Times New Roman" w:hAnsi="Times New Roman" w:cs="Times New Roman"/>
                <w:color w:val="000000" w:themeColor="text1"/>
                <w:sz w:val="24"/>
                <w:szCs w:val="24"/>
                <w:lang w:val="ky-KG"/>
              </w:rPr>
              <w:t xml:space="preserve"> - көп кабаттуу турак үйдүн подъездинде (вестибюлунда, тамбурунда), ошондой эле айыл жерлериндеги жеткирүүчү участокто алуучулар почта жөнөтмөлөрүн алып туруу үчүн орнотулган ящиктери бар атайын шкаф;</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lastRenderedPageBreak/>
              <w:t>абоненттик почта ящиги</w:t>
            </w:r>
            <w:r w:rsidRPr="0083578B">
              <w:rPr>
                <w:rFonts w:ascii="Times New Roman" w:hAnsi="Times New Roman" w:cs="Times New Roman"/>
                <w:color w:val="000000" w:themeColor="text1"/>
                <w:sz w:val="24"/>
                <w:szCs w:val="24"/>
                <w:lang w:val="ky-KG"/>
              </w:rPr>
              <w:t xml:space="preserve"> - абоненттер (алуучулар) тарабынан мекеме менен уюмдардын вестибюлдарында, көп кабаттуу турак үйлөрдүн подъезддеринде, же менчик үйлөрдө почточуларга ыңгайлуу жерлерге почта жөнөтмөлөрү менен мезгилдүү басма сөздү жеткирип жана салып коюу үчүн орнотулган атайын ящиктер;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почталык акы төлөөнүн мамлекеттик белгилери</w:t>
            </w:r>
            <w:r w:rsidRPr="0083578B">
              <w:rPr>
                <w:rFonts w:ascii="Times New Roman" w:hAnsi="Times New Roman" w:cs="Times New Roman"/>
                <w:color w:val="000000" w:themeColor="text1"/>
                <w:sz w:val="24"/>
                <w:szCs w:val="24"/>
                <w:lang w:val="ky-KG"/>
              </w:rPr>
              <w:t xml:space="preserve"> - почта жөнөтмөлөрүнө почта кызматынын акысы төлөнгөндүгүн аныктаган почта маркалары жана коюлуучу башка белгилер;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мамлекеттик фельдегердик байланыш</w:t>
            </w:r>
            <w:r w:rsidRPr="0083578B">
              <w:rPr>
                <w:rFonts w:ascii="Times New Roman" w:hAnsi="Times New Roman" w:cs="Times New Roman"/>
                <w:color w:val="000000" w:themeColor="text1"/>
                <w:sz w:val="24"/>
                <w:szCs w:val="24"/>
                <w:lang w:val="ky-KG"/>
              </w:rPr>
              <w:t xml:space="preserve"> - өкмөттүк почта жөнөтмөлөрүн кабыл алуу, жеткирүү;</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энчилүү буюм</w:t>
            </w:r>
            <w:r w:rsidRPr="0083578B">
              <w:rPr>
                <w:rFonts w:ascii="Times New Roman" w:hAnsi="Times New Roman" w:cs="Times New Roman"/>
                <w:color w:val="000000" w:themeColor="text1"/>
                <w:sz w:val="24"/>
                <w:szCs w:val="24"/>
                <w:lang w:val="ky-KG"/>
              </w:rPr>
              <w:t xml:space="preserve"> - документтер менен почта жөнөтмөлөрүнө почта байланышы объектисинин аталышын, почта жөнөтмөлөрүн кабыл алуу жана жеткирүү датасын белгилеген эн-тамгаларды кое турган аспап;</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эл аралык почта байланышы</w:t>
            </w:r>
            <w:r w:rsidRPr="0083578B">
              <w:rPr>
                <w:rFonts w:ascii="Times New Roman" w:hAnsi="Times New Roman" w:cs="Times New Roman"/>
                <w:color w:val="000000" w:themeColor="text1"/>
                <w:sz w:val="24"/>
                <w:szCs w:val="24"/>
                <w:lang w:val="ky-KG"/>
              </w:rPr>
              <w:t xml:space="preserve"> - ар кандай мамлекеттердин юрисдикциясындагы почта байланышы ишканаларынын ортосунда почта жөнөтмөлөрүн алмашуу;</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эл аралык алмашуу жайы</w:t>
            </w:r>
            <w:r w:rsidRPr="0083578B">
              <w:rPr>
                <w:rFonts w:ascii="Times New Roman" w:hAnsi="Times New Roman" w:cs="Times New Roman"/>
                <w:color w:val="000000" w:themeColor="text1"/>
                <w:sz w:val="24"/>
                <w:szCs w:val="24"/>
                <w:lang w:val="ky-KG"/>
              </w:rPr>
              <w:t xml:space="preserve"> - келүүчү жана жөнөтүлүүчү эл аралык почта жөнөтмөлөрүн толук иштетүү, ошондой эле аларды дареги боюнча жөнөтүү үчүн бөлүнгөн почта байланышы ишканалары;</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оператору</w:t>
            </w:r>
            <w:r w:rsidRPr="0083578B">
              <w:rPr>
                <w:rFonts w:ascii="Times New Roman" w:hAnsi="Times New Roman" w:cs="Times New Roman"/>
                <w:color w:val="000000" w:themeColor="text1"/>
                <w:sz w:val="24"/>
                <w:szCs w:val="24"/>
                <w:lang w:val="ky-KG"/>
              </w:rPr>
              <w:t xml:space="preserve"> - почта байланышы тармагын эксплуатациялоочу жана почта байланышы кызматын көрсөтүүчү ар кандай жеке же юридикалык жак;</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объектилери</w:t>
            </w:r>
            <w:r w:rsidRPr="0083578B">
              <w:rPr>
                <w:rFonts w:ascii="Times New Roman" w:hAnsi="Times New Roman" w:cs="Times New Roman"/>
                <w:color w:val="000000" w:themeColor="text1"/>
                <w:sz w:val="24"/>
                <w:szCs w:val="24"/>
                <w:lang w:val="ky-KG"/>
              </w:rPr>
              <w:t xml:space="preserve"> - почтамттар, темир жол почтамттары, темир жол станцияларындагы, аэропорттордогу почта ташуу бөлүмдөрү, почта алмашуу пункттары, почта байланышы ишканалары жана түйүндөрү, почта байланышы бөлүмдөрү жана пункттары ж.б.;</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w:t>
            </w:r>
            <w:r w:rsidRPr="0083578B">
              <w:rPr>
                <w:rFonts w:ascii="Times New Roman" w:hAnsi="Times New Roman" w:cs="Times New Roman"/>
                <w:color w:val="000000" w:themeColor="text1"/>
                <w:sz w:val="24"/>
                <w:szCs w:val="24"/>
                <w:lang w:val="ky-KG"/>
              </w:rPr>
              <w:t xml:space="preserve"> - почта жөнөтмөлөрүн, ошондой эле акча каражаттарынын почталык котормолорун кабыл алуу, иштетүү, ташуу, жеткирүү жана тапшыруу;</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lastRenderedPageBreak/>
              <w:t>почта жөнөтмөлөрү</w:t>
            </w:r>
            <w:r w:rsidRPr="0083578B">
              <w:rPr>
                <w:rFonts w:ascii="Times New Roman" w:hAnsi="Times New Roman" w:cs="Times New Roman"/>
                <w:color w:val="000000" w:themeColor="text1"/>
                <w:sz w:val="24"/>
                <w:szCs w:val="24"/>
                <w:lang w:val="ky-KG"/>
              </w:rPr>
              <w:t xml:space="preserve"> - өлкө ичинде, ошондой эле анын чегинен сырткары ташуу жана тапшыруу үчүн почта операторлоруна берилген каттар, почта карточкалары, бандеролдор жана майда пакеттер, аманаттар, почта контейнерлери, тийиштүү түрдө таңгакталган басылмалар;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кат-кабарлар</w:t>
            </w:r>
            <w:r w:rsidRPr="0083578B">
              <w:rPr>
                <w:rFonts w:ascii="Times New Roman" w:hAnsi="Times New Roman" w:cs="Times New Roman"/>
                <w:color w:val="000000" w:themeColor="text1"/>
                <w:sz w:val="24"/>
                <w:szCs w:val="24"/>
                <w:lang w:val="ky-KG"/>
              </w:rPr>
              <w:t xml:space="preserve"> - жөнөкөй жана катталуучу каттар, почта карточкалары, бандеролдор, майда пакеттер жана секограммдар (сокурлар үчүн атайын басылмалар) түрүндөгү почта жөнөтмөлөрү;</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ишканалары</w:t>
            </w:r>
            <w:r w:rsidRPr="0083578B">
              <w:rPr>
                <w:rFonts w:ascii="Times New Roman" w:hAnsi="Times New Roman" w:cs="Times New Roman"/>
                <w:color w:val="000000" w:themeColor="text1"/>
                <w:sz w:val="24"/>
                <w:szCs w:val="24"/>
                <w:lang w:val="ky-KG"/>
              </w:rPr>
              <w:t xml:space="preserve"> - почта байланышы кызматын көрсөтүүчү юридикалык жактар;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индекси</w:t>
            </w:r>
            <w:r w:rsidRPr="0083578B">
              <w:rPr>
                <w:rFonts w:ascii="Times New Roman" w:hAnsi="Times New Roman" w:cs="Times New Roman"/>
                <w:color w:val="000000" w:themeColor="text1"/>
                <w:sz w:val="24"/>
                <w:szCs w:val="24"/>
                <w:lang w:val="ky-KG"/>
              </w:rPr>
              <w:t xml:space="preserve"> - почта жөнөтмөлөрүн кабыл алууну жана жеткирүүнү жүзөгө ашыруучу почта байланышы объектисине ыйгарылган почта дарегин шарттуу түрдө цифралык белгилөө;</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маршруту</w:t>
            </w:r>
            <w:r w:rsidRPr="0083578B">
              <w:rPr>
                <w:rFonts w:ascii="Times New Roman" w:hAnsi="Times New Roman" w:cs="Times New Roman"/>
                <w:color w:val="000000" w:themeColor="text1"/>
                <w:sz w:val="24"/>
                <w:szCs w:val="24"/>
                <w:lang w:val="ky-KG"/>
              </w:rPr>
              <w:t xml:space="preserve"> - почта транспортунун эки же андан көп тейленүүчү почта байланышы пункттарынын же почта алмаштыруу пункттарынын аралыгындагы жол каттамы;</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ящиги</w:t>
            </w:r>
            <w:r w:rsidRPr="0083578B">
              <w:rPr>
                <w:rFonts w:ascii="Times New Roman" w:hAnsi="Times New Roman" w:cs="Times New Roman"/>
                <w:color w:val="000000" w:themeColor="text1"/>
                <w:sz w:val="24"/>
                <w:szCs w:val="24"/>
                <w:lang w:val="ky-KG"/>
              </w:rPr>
              <w:t xml:space="preserve"> - каттарды жана почта карточкаларын жыйнап алууга арналган атайын формадагы жана өлчөмдөгү ящик;</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жеке контейнерлер</w:t>
            </w:r>
            <w:r w:rsidRPr="0083578B">
              <w:rPr>
                <w:rFonts w:ascii="Times New Roman" w:hAnsi="Times New Roman" w:cs="Times New Roman"/>
                <w:color w:val="000000" w:themeColor="text1"/>
                <w:sz w:val="24"/>
                <w:szCs w:val="24"/>
                <w:lang w:val="ky-KG"/>
              </w:rPr>
              <w:t xml:space="preserve"> - жөнөтүүчүнүн пломбасы (мөөрү) коюлган контейнерлер, мындай контейнерлер почта байланышы ишканаларында алуучу тарабынан ачылат;</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басылмаларды таркатуу</w:t>
            </w:r>
            <w:r w:rsidRPr="0083578B">
              <w:rPr>
                <w:rFonts w:ascii="Times New Roman" w:hAnsi="Times New Roman" w:cs="Times New Roman"/>
                <w:color w:val="000000" w:themeColor="text1"/>
                <w:sz w:val="24"/>
                <w:szCs w:val="24"/>
                <w:lang w:val="ky-KG"/>
              </w:rPr>
              <w:t xml:space="preserve"> - басылмаларга жазылууну кабыл алуу, басылмаларга заказдарды иштетүү, басылмаларды жазылганы жана чекене баа боюнча жөнөтүү, ташуу жана жеткирүү;</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тармагы</w:t>
            </w:r>
            <w:r w:rsidRPr="0083578B">
              <w:rPr>
                <w:rFonts w:ascii="Times New Roman" w:hAnsi="Times New Roman" w:cs="Times New Roman"/>
                <w:color w:val="000000" w:themeColor="text1"/>
                <w:sz w:val="24"/>
                <w:szCs w:val="24"/>
                <w:lang w:val="ky-KG"/>
              </w:rPr>
              <w:t xml:space="preserve"> - почта байланышынын бирдиктүү тутумун түзгөн почта байланышы ишканаларынын, объектилеринин жана почта маршруттарынын жыйындысы;</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каражаттары</w:t>
            </w:r>
            <w:r w:rsidRPr="0083578B">
              <w:rPr>
                <w:rFonts w:ascii="Times New Roman" w:hAnsi="Times New Roman" w:cs="Times New Roman"/>
                <w:color w:val="000000" w:themeColor="text1"/>
                <w:sz w:val="24"/>
                <w:szCs w:val="24"/>
                <w:lang w:val="ky-KG"/>
              </w:rPr>
              <w:t xml:space="preserve"> - почта байланышы кызматтарын тейлөөдө пайдаланыла турган почта байланышынын жабдуулары жана транспорту;</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атайын байланыш</w:t>
            </w:r>
            <w:r w:rsidRPr="0083578B">
              <w:rPr>
                <w:rFonts w:ascii="Times New Roman" w:hAnsi="Times New Roman" w:cs="Times New Roman"/>
                <w:color w:val="000000" w:themeColor="text1"/>
                <w:sz w:val="24"/>
                <w:szCs w:val="24"/>
                <w:lang w:val="ky-KG"/>
              </w:rPr>
              <w:t xml:space="preserve"> - мамлекеттик бийлик органдарынын, мекемелердин, ишканалардын, жеке жана юридикалык жактардын </w:t>
            </w:r>
            <w:r w:rsidRPr="0083578B">
              <w:rPr>
                <w:rFonts w:ascii="Times New Roman" w:hAnsi="Times New Roman" w:cs="Times New Roman"/>
                <w:color w:val="000000" w:themeColor="text1"/>
                <w:sz w:val="24"/>
                <w:szCs w:val="24"/>
                <w:lang w:val="ky-KG"/>
              </w:rPr>
              <w:lastRenderedPageBreak/>
              <w:t>атайын почта жөнөтмөлөрүн байланыш ишканаларынын Уставдарында көрсөтүлгөн өзгөчө шарттарга ылайык кабыл алуу жана жеткирүү;</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камсыздандырылган жөнөтмөлөр</w:t>
            </w:r>
            <w:r w:rsidRPr="0083578B">
              <w:rPr>
                <w:rFonts w:ascii="Times New Roman" w:hAnsi="Times New Roman" w:cs="Times New Roman"/>
                <w:color w:val="000000" w:themeColor="text1"/>
                <w:sz w:val="24"/>
                <w:szCs w:val="24"/>
                <w:lang w:val="ky-KG"/>
              </w:rPr>
              <w:t xml:space="preserve"> - баалуу почта жөнөтмөлөрү (каттар, бандеролдор, аманаттар, жөнөтүүчүнүн пломбасы (мөөрү) коюлган жеке контейнерлер), ошондой эле кадимки (бааланбаган салуулар) аманаттар жана жеке контейнерлер;</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байланыш купуялыгы</w:t>
            </w:r>
            <w:r w:rsidRPr="0083578B">
              <w:rPr>
                <w:rFonts w:ascii="Times New Roman" w:hAnsi="Times New Roman" w:cs="Times New Roman"/>
                <w:color w:val="000000" w:themeColor="text1"/>
                <w:sz w:val="24"/>
                <w:szCs w:val="24"/>
                <w:lang w:val="ky-KG"/>
              </w:rPr>
              <w:t xml:space="preserve"> - кат-кабар алышуунун, телефондук сүйлөшүүлөрдүн, почта, телеграфтык жана башка кабарлардын купуялыгы;</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кызматтары</w:t>
            </w:r>
            <w:r w:rsidRPr="0083578B">
              <w:rPr>
                <w:rFonts w:ascii="Times New Roman" w:hAnsi="Times New Roman" w:cs="Times New Roman"/>
                <w:color w:val="000000" w:themeColor="text1"/>
                <w:sz w:val="24"/>
                <w:szCs w:val="24"/>
                <w:lang w:val="ky-KG"/>
              </w:rPr>
              <w:t xml:space="preserve"> - почта жөнөтмөлөрүн, акча каражаттарынын почта жана телеграфтык котормолорун кабыл алуу, иштетүү, жөнөтүү жана жеткирүү, пенсия, жөлөкпулдарды төлөп берүү иш-аракетин жүзөгө ашыруу жана почта байланышы ишканаларынын келишимдик негиздеги көрсөтө турган башка кызматтары;</w:t>
            </w:r>
          </w:p>
          <w:p w:rsidR="00F33B75" w:rsidRPr="0083578B" w:rsidRDefault="00F33B75"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универсалдуу почта байланышы кызматы</w:t>
            </w:r>
            <w:r w:rsidRPr="0083578B">
              <w:rPr>
                <w:rFonts w:ascii="Times New Roman" w:hAnsi="Times New Roman" w:cs="Times New Roman"/>
                <w:color w:val="000000" w:themeColor="text1"/>
                <w:sz w:val="24"/>
                <w:szCs w:val="24"/>
                <w:lang w:val="ky-KG"/>
              </w:rPr>
              <w:t xml:space="preserve"> - пайдалануучуга өлкөнүн аймагында жалпыга жеткиликтүү тарифтер боюнча көрсөтүлүүчү почта байланышынын эң зарыл (кат-кабар жөнөтмөлөрү) кызматы.</w:t>
            </w:r>
          </w:p>
          <w:p w:rsidR="0029019C" w:rsidRPr="0083578B" w:rsidRDefault="00F33B75" w:rsidP="00F5727D">
            <w:pPr>
              <w:pStyle w:val="ab"/>
              <w:spacing w:after="0" w:line="240" w:lineRule="auto"/>
              <w:ind w:left="0" w:firstLine="306"/>
              <w:jc w:val="both"/>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 xml:space="preserve"> </w:t>
            </w:r>
          </w:p>
        </w:tc>
        <w:tc>
          <w:tcPr>
            <w:tcW w:w="6996" w:type="dxa"/>
          </w:tcPr>
          <w:p w:rsidR="00F20071" w:rsidRPr="0083578B" w:rsidRDefault="00F20071" w:rsidP="00F5727D">
            <w:pPr>
              <w:pStyle w:val="tkZagolovok5"/>
              <w:spacing w:before="0" w:after="0" w:line="240" w:lineRule="auto"/>
              <w:rPr>
                <w:rFonts w:ascii="Times New Roman" w:hAnsi="Times New Roman" w:cs="Times New Roman"/>
                <w:b w:val="0"/>
                <w:color w:val="000000" w:themeColor="text1"/>
                <w:sz w:val="24"/>
                <w:szCs w:val="24"/>
                <w:lang w:val="ky-KG"/>
              </w:rPr>
            </w:pPr>
            <w:r w:rsidRPr="0083578B">
              <w:rPr>
                <w:rFonts w:ascii="Times New Roman" w:hAnsi="Times New Roman" w:cs="Times New Roman"/>
                <w:b w:val="0"/>
                <w:color w:val="000000" w:themeColor="text1"/>
                <w:sz w:val="24"/>
                <w:szCs w:val="24"/>
                <w:lang w:val="ky-KG"/>
              </w:rPr>
              <w:lastRenderedPageBreak/>
              <w:t>2-статья. Аныктамалар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Ушул Мыйзамда терминдер төмөндөгүдөй мааниде колдонулат:</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абоненттик почта шкафы</w:t>
            </w:r>
            <w:r w:rsidRPr="0083578B">
              <w:rPr>
                <w:rFonts w:ascii="Times New Roman" w:hAnsi="Times New Roman" w:cs="Times New Roman"/>
                <w:color w:val="000000" w:themeColor="text1"/>
                <w:sz w:val="24"/>
                <w:szCs w:val="24"/>
                <w:lang w:val="ky-KG"/>
              </w:rPr>
              <w:t xml:space="preserve"> - көп кабаттуу турак үйдүн подъездинде (вестибюлунда, тамбурунда), ошондой эле айыл жерлериндеги жеткирүүчү участокто алуучулар почта жөнөтмөлөрүн алып туруу үчүн орнотулган ящиктери бар атайын шкаф;</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lastRenderedPageBreak/>
              <w:t>абоненттик почта ящиги</w:t>
            </w:r>
            <w:r w:rsidRPr="0083578B">
              <w:rPr>
                <w:rFonts w:ascii="Times New Roman" w:hAnsi="Times New Roman" w:cs="Times New Roman"/>
                <w:color w:val="000000" w:themeColor="text1"/>
                <w:sz w:val="24"/>
                <w:szCs w:val="24"/>
                <w:lang w:val="ky-KG"/>
              </w:rPr>
              <w:t xml:space="preserve"> - абоненттер (алуучулар) тарабынан мекеме менен уюмдардын вестибюлдарында, көп кабаттуу турак үйлөрдүн подъезддеринде, же менчик үйлөрдө почточуларга ыңгайлуу жерлерге почта жөнөтмөлөрү менен мезгилдүү басма сөздү жеткирип жана салып коюу үчүн орнотулган атайын ящиктер;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почталык акы төлөөнүн мамлекеттик белгилери</w:t>
            </w:r>
            <w:r w:rsidRPr="0083578B">
              <w:rPr>
                <w:rFonts w:ascii="Times New Roman" w:hAnsi="Times New Roman" w:cs="Times New Roman"/>
                <w:color w:val="000000" w:themeColor="text1"/>
                <w:sz w:val="24"/>
                <w:szCs w:val="24"/>
                <w:lang w:val="ky-KG"/>
              </w:rPr>
              <w:t xml:space="preserve"> - почта жөнөтмөлөрүнө почта кызматынын акысы төлөнгөндүгүн аныктаган почта маркалары жана коюлуучу башка белгилер;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мамлекеттик фельдегердик байланыш</w:t>
            </w:r>
            <w:r w:rsidRPr="0083578B">
              <w:rPr>
                <w:rFonts w:ascii="Times New Roman" w:hAnsi="Times New Roman" w:cs="Times New Roman"/>
                <w:color w:val="000000" w:themeColor="text1"/>
                <w:sz w:val="24"/>
                <w:szCs w:val="24"/>
                <w:lang w:val="ky-KG"/>
              </w:rPr>
              <w:t xml:space="preserve"> - өкмөттүк почта жөнөтмөлөрүн кабыл алуу, жеткирүү;</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энчилүү буюм</w:t>
            </w:r>
            <w:r w:rsidRPr="0083578B">
              <w:rPr>
                <w:rFonts w:ascii="Times New Roman" w:hAnsi="Times New Roman" w:cs="Times New Roman"/>
                <w:color w:val="000000" w:themeColor="text1"/>
                <w:sz w:val="24"/>
                <w:szCs w:val="24"/>
                <w:lang w:val="ky-KG"/>
              </w:rPr>
              <w:t xml:space="preserve"> - документтер менен почта жөнөтмөлөрүнө почта байланышы объектисинин аталышын, почта жөнөтмөлөрүн кабыл алуу жана жеткирүү датасын белгилеген эн-тамгаларды кое турган аспап;</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эл аралык почта байланышы</w:t>
            </w:r>
            <w:r w:rsidRPr="0083578B">
              <w:rPr>
                <w:rFonts w:ascii="Times New Roman" w:hAnsi="Times New Roman" w:cs="Times New Roman"/>
                <w:color w:val="000000" w:themeColor="text1"/>
                <w:sz w:val="24"/>
                <w:szCs w:val="24"/>
                <w:lang w:val="ky-KG"/>
              </w:rPr>
              <w:t xml:space="preserve"> - ар кандай мамлекеттердин юрисдикциясындагы почта байланышы ишканаларынын ортосунда почта жөнөтмөлөрүн алмашуу;</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эл аралык алмашуу жайы</w:t>
            </w:r>
            <w:r w:rsidRPr="0083578B">
              <w:rPr>
                <w:rFonts w:ascii="Times New Roman" w:hAnsi="Times New Roman" w:cs="Times New Roman"/>
                <w:color w:val="000000" w:themeColor="text1"/>
                <w:sz w:val="24"/>
                <w:szCs w:val="24"/>
                <w:lang w:val="ky-KG"/>
              </w:rPr>
              <w:t xml:space="preserve"> - келүүчү жана жөнөтүлүүчү эл аралык почта жөнөтмөлөрүн толук иштетүү, ошондой эле аларды дареги боюнча жөнөтүү үчүн бөлүнгөн почта байланышы ишканалары;</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оператору</w:t>
            </w:r>
            <w:r w:rsidRPr="0083578B">
              <w:rPr>
                <w:rFonts w:ascii="Times New Roman" w:hAnsi="Times New Roman" w:cs="Times New Roman"/>
                <w:color w:val="000000" w:themeColor="text1"/>
                <w:sz w:val="24"/>
                <w:szCs w:val="24"/>
                <w:lang w:val="ky-KG"/>
              </w:rPr>
              <w:t xml:space="preserve"> - почта байланышы тармагын эксплуатациялоочу жана почта байланышы кызматын көрсөтүүчү ар кандай жеке же юридикалык жак;</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объектилери</w:t>
            </w:r>
            <w:r w:rsidRPr="0083578B">
              <w:rPr>
                <w:rFonts w:ascii="Times New Roman" w:hAnsi="Times New Roman" w:cs="Times New Roman"/>
                <w:color w:val="000000" w:themeColor="text1"/>
                <w:sz w:val="24"/>
                <w:szCs w:val="24"/>
                <w:lang w:val="ky-KG"/>
              </w:rPr>
              <w:t xml:space="preserve"> - почтамттар, темир жол почтамттары, темир жол станцияларындагы, аэропорттордогу почта ташуу бөлүмдөрү, почта алмашуу пункттары, почта байланышы ишканалары жана түйүндөрү, почта байланышы бөлүмдөрү жана пункттары ж.б.;</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w:t>
            </w:r>
            <w:r w:rsidRPr="0083578B">
              <w:rPr>
                <w:rFonts w:ascii="Times New Roman" w:hAnsi="Times New Roman" w:cs="Times New Roman"/>
                <w:color w:val="000000" w:themeColor="text1"/>
                <w:sz w:val="24"/>
                <w:szCs w:val="24"/>
                <w:lang w:val="ky-KG"/>
              </w:rPr>
              <w:t xml:space="preserve"> - почта жөнөтмөлөрүн, ошондой эле акча каражаттарынын почталык котормолорун кабыл алуу, иштетүү, ташуу, жеткирүү жана тапшыруу;</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lastRenderedPageBreak/>
              <w:t>почта жөнөтмөлөрү</w:t>
            </w:r>
            <w:r w:rsidRPr="0083578B">
              <w:rPr>
                <w:rFonts w:ascii="Times New Roman" w:hAnsi="Times New Roman" w:cs="Times New Roman"/>
                <w:color w:val="000000" w:themeColor="text1"/>
                <w:sz w:val="24"/>
                <w:szCs w:val="24"/>
                <w:lang w:val="ky-KG"/>
              </w:rPr>
              <w:t xml:space="preserve"> - өлкө ичинде, ошондой эле анын чегинен сырткары ташуу жана тапшыруу үчүн почта операторлоруна берилген каттар, почта карточкалары, бандеролдор жана майда пакеттер, аманаттар, почта контейнерлери, тийиштүү түрдө таңгакталган басылмалар;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кат-кабарлар</w:t>
            </w:r>
            <w:r w:rsidRPr="0083578B">
              <w:rPr>
                <w:rFonts w:ascii="Times New Roman" w:hAnsi="Times New Roman" w:cs="Times New Roman"/>
                <w:color w:val="000000" w:themeColor="text1"/>
                <w:sz w:val="24"/>
                <w:szCs w:val="24"/>
                <w:lang w:val="ky-KG"/>
              </w:rPr>
              <w:t xml:space="preserve"> </w:t>
            </w:r>
            <w:r w:rsidR="005E11A1" w:rsidRPr="0083578B">
              <w:rPr>
                <w:rFonts w:ascii="Times New Roman" w:hAnsi="Times New Roman" w:cs="Times New Roman"/>
                <w:color w:val="000000" w:themeColor="text1"/>
                <w:sz w:val="24"/>
                <w:szCs w:val="24"/>
                <w:lang w:val="ky-KG"/>
              </w:rPr>
              <w:t>–</w:t>
            </w:r>
            <w:r w:rsidRPr="0083578B">
              <w:rPr>
                <w:rFonts w:ascii="Times New Roman" w:hAnsi="Times New Roman" w:cs="Times New Roman"/>
                <w:color w:val="000000" w:themeColor="text1"/>
                <w:sz w:val="24"/>
                <w:szCs w:val="24"/>
                <w:lang w:val="ky-KG"/>
              </w:rPr>
              <w:t xml:space="preserve"> </w:t>
            </w:r>
            <w:r w:rsidR="005E11A1" w:rsidRPr="0083578B">
              <w:rPr>
                <w:rFonts w:ascii="Times New Roman" w:hAnsi="Times New Roman" w:cs="Times New Roman"/>
                <w:color w:val="000000" w:themeColor="text1"/>
                <w:sz w:val="24"/>
                <w:szCs w:val="24"/>
                <w:lang w:val="ky-KG"/>
              </w:rPr>
              <w:t xml:space="preserve">жөнөкөй </w:t>
            </w:r>
            <w:r w:rsidRPr="0083578B">
              <w:rPr>
                <w:rFonts w:ascii="Times New Roman" w:hAnsi="Times New Roman" w:cs="Times New Roman"/>
                <w:color w:val="000000" w:themeColor="text1"/>
                <w:sz w:val="24"/>
                <w:szCs w:val="24"/>
                <w:lang w:val="ky-KG"/>
              </w:rPr>
              <w:t>жана катталуучу каттар, почта карточкалары, бандеролдор, майда пакеттер жана секограммдар (сокурлар үчүн атайын басылмалар) түрүндөгү почта жөнөтмөлөрү;</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ишканалары</w:t>
            </w:r>
            <w:r w:rsidRPr="0083578B">
              <w:rPr>
                <w:rFonts w:ascii="Times New Roman" w:hAnsi="Times New Roman" w:cs="Times New Roman"/>
                <w:color w:val="000000" w:themeColor="text1"/>
                <w:sz w:val="24"/>
                <w:szCs w:val="24"/>
                <w:lang w:val="ky-KG"/>
              </w:rPr>
              <w:t xml:space="preserve"> - почта байланышы кызматын көрсөтүүчү юридикалык жактар;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индекси</w:t>
            </w:r>
            <w:r w:rsidRPr="0083578B">
              <w:rPr>
                <w:rFonts w:ascii="Times New Roman" w:hAnsi="Times New Roman" w:cs="Times New Roman"/>
                <w:color w:val="000000" w:themeColor="text1"/>
                <w:sz w:val="24"/>
                <w:szCs w:val="24"/>
                <w:lang w:val="ky-KG"/>
              </w:rPr>
              <w:t xml:space="preserve"> - почта жөнөтмөлөрүн кабыл алууну жана жеткирүүнү жүзөгө ашыруучу почта байланышы объектисине ыйгарылган почта дарегин шарттуу түрдө цифралык белгилөө;</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маршруту</w:t>
            </w:r>
            <w:r w:rsidRPr="0083578B">
              <w:rPr>
                <w:rFonts w:ascii="Times New Roman" w:hAnsi="Times New Roman" w:cs="Times New Roman"/>
                <w:color w:val="000000" w:themeColor="text1"/>
                <w:sz w:val="24"/>
                <w:szCs w:val="24"/>
                <w:lang w:val="ky-KG"/>
              </w:rPr>
              <w:t xml:space="preserve"> - почта транспортунун эки же андан көп тейленүүчү почта байланышы пункттарынын же почта алмаштыруу пункттарынын аралыгындагы жол каттамы;</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ящиги</w:t>
            </w:r>
            <w:r w:rsidRPr="0083578B">
              <w:rPr>
                <w:rFonts w:ascii="Times New Roman" w:hAnsi="Times New Roman" w:cs="Times New Roman"/>
                <w:color w:val="000000" w:themeColor="text1"/>
                <w:sz w:val="24"/>
                <w:szCs w:val="24"/>
                <w:lang w:val="ky-KG"/>
              </w:rPr>
              <w:t xml:space="preserve"> - каттарды жана почта карточкаларын жыйнап алууга арналган атайын формадагы жана өлчөмдөгү ящик;</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жеке контейнерлер</w:t>
            </w:r>
            <w:r w:rsidRPr="0083578B">
              <w:rPr>
                <w:rFonts w:ascii="Times New Roman" w:hAnsi="Times New Roman" w:cs="Times New Roman"/>
                <w:color w:val="000000" w:themeColor="text1"/>
                <w:sz w:val="24"/>
                <w:szCs w:val="24"/>
                <w:lang w:val="ky-KG"/>
              </w:rPr>
              <w:t xml:space="preserve"> - жөнөтүүчүнүн пломбасы (мөөрү) коюлган контейнерлер, мындай контейнерлер почта байланышы ишканаларында алуучу тарабынан ачылат;</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басылмаларды таркатуу</w:t>
            </w:r>
            <w:r w:rsidRPr="0083578B">
              <w:rPr>
                <w:rFonts w:ascii="Times New Roman" w:hAnsi="Times New Roman" w:cs="Times New Roman"/>
                <w:color w:val="000000" w:themeColor="text1"/>
                <w:sz w:val="24"/>
                <w:szCs w:val="24"/>
                <w:lang w:val="ky-KG"/>
              </w:rPr>
              <w:t xml:space="preserve"> - басылмаларга жазылууну кабыл алуу, басылмаларга заказдарды иштетүү, басылмаларды жазылганы жана чекене баа боюнча жөнөтүү, ташуу жана жеткирүү;</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тармагы</w:t>
            </w:r>
            <w:r w:rsidRPr="0083578B">
              <w:rPr>
                <w:rFonts w:ascii="Times New Roman" w:hAnsi="Times New Roman" w:cs="Times New Roman"/>
                <w:color w:val="000000" w:themeColor="text1"/>
                <w:sz w:val="24"/>
                <w:szCs w:val="24"/>
                <w:lang w:val="ky-KG"/>
              </w:rPr>
              <w:t xml:space="preserve"> - почта байланышынын бирдиктүү тутумун түзгөн почта байланышы ишканаларынын, объектилеринин жана почта маршруттарынын жыйындысы;</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 каражаттары</w:t>
            </w:r>
            <w:r w:rsidRPr="0083578B">
              <w:rPr>
                <w:rFonts w:ascii="Times New Roman" w:hAnsi="Times New Roman" w:cs="Times New Roman"/>
                <w:color w:val="000000" w:themeColor="text1"/>
                <w:sz w:val="24"/>
                <w:szCs w:val="24"/>
                <w:lang w:val="ky-KG"/>
              </w:rPr>
              <w:t xml:space="preserve"> - почта байланышы кызматтарын тейлөөдө пайдаланыла турган почта байланышынын жабдуулары жана транспорту;</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атайын байланыш</w:t>
            </w:r>
            <w:r w:rsidRPr="0083578B">
              <w:rPr>
                <w:rFonts w:ascii="Times New Roman" w:hAnsi="Times New Roman" w:cs="Times New Roman"/>
                <w:color w:val="000000" w:themeColor="text1"/>
                <w:sz w:val="24"/>
                <w:szCs w:val="24"/>
                <w:lang w:val="ky-KG"/>
              </w:rPr>
              <w:t xml:space="preserve"> - мамлекеттик бийлик органдарынын, мекемелердин, ишканалардын, жеке жана юридикалык жактардын </w:t>
            </w:r>
            <w:r w:rsidRPr="0083578B">
              <w:rPr>
                <w:rFonts w:ascii="Times New Roman" w:hAnsi="Times New Roman" w:cs="Times New Roman"/>
                <w:color w:val="000000" w:themeColor="text1"/>
                <w:sz w:val="24"/>
                <w:szCs w:val="24"/>
                <w:lang w:val="ky-KG"/>
              </w:rPr>
              <w:lastRenderedPageBreak/>
              <w:t>атайын почта жөнөтмөлөрүн байланыш ишканаларынын Уставдарында көрсөтүлгөн өзгөчө шарттарга ылайык кабыл алуу жана жеткирүү;</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камсыздандырылган жөнөтмөлөр</w:t>
            </w:r>
            <w:r w:rsidRPr="0083578B">
              <w:rPr>
                <w:rFonts w:ascii="Times New Roman" w:hAnsi="Times New Roman" w:cs="Times New Roman"/>
                <w:color w:val="000000" w:themeColor="text1"/>
                <w:sz w:val="24"/>
                <w:szCs w:val="24"/>
                <w:lang w:val="ky-KG"/>
              </w:rPr>
              <w:t xml:space="preserve"> - баалуу почта жөнөтмөлөрү (каттар, бандеролдор, аманаттар, жөнөтүүчүнүн пломбасы (мөөрү) коюлган жеке контейнерлер), ошондой эле кадимки (бааланбаган салуулар) аманаттар жана жеке контейнерлер;</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байланыш купуялыгы</w:t>
            </w:r>
            <w:r w:rsidRPr="0083578B">
              <w:rPr>
                <w:rFonts w:ascii="Times New Roman" w:hAnsi="Times New Roman" w:cs="Times New Roman"/>
                <w:color w:val="000000" w:themeColor="text1"/>
                <w:sz w:val="24"/>
                <w:szCs w:val="24"/>
                <w:lang w:val="ky-KG"/>
              </w:rPr>
              <w:t xml:space="preserve"> - кат-кабар алышуунун, телефондук сүйлөшүүлөрдүн, почта, телеграфтык жана башка кабарлардын купуялыгы;</w:t>
            </w:r>
          </w:p>
          <w:p w:rsidR="00F2007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почта байланышынын кызматтары</w:t>
            </w:r>
            <w:r w:rsidRPr="0083578B">
              <w:rPr>
                <w:rFonts w:ascii="Times New Roman" w:hAnsi="Times New Roman" w:cs="Times New Roman"/>
                <w:color w:val="000000" w:themeColor="text1"/>
                <w:sz w:val="24"/>
                <w:szCs w:val="24"/>
                <w:lang w:val="ky-KG"/>
              </w:rPr>
              <w:t xml:space="preserve"> - почта жөнөтмөлөрүн, акча каражаттарынын почта жана телеграфтык котормолорун кабыл алуу, иштетүү, жөнөтүү жана жеткирүү, пенсия, жөлөкпулдарды төлөп берүү иш-аракетин жүзөгө ашыруу жана почта байланышы ишканаларынын келишимдик негиздеги көрсөтө турган башка кызматтары;</w:t>
            </w:r>
          </w:p>
          <w:p w:rsidR="005E11A1" w:rsidRPr="0083578B" w:rsidRDefault="00F20071"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bCs/>
                <w:color w:val="000000" w:themeColor="text1"/>
                <w:sz w:val="24"/>
                <w:szCs w:val="24"/>
                <w:lang w:val="ky-KG"/>
              </w:rPr>
              <w:t>универсалдуу почта байланышы кызматы</w:t>
            </w:r>
            <w:r w:rsidRPr="0083578B">
              <w:rPr>
                <w:rFonts w:ascii="Times New Roman" w:hAnsi="Times New Roman" w:cs="Times New Roman"/>
                <w:color w:val="000000" w:themeColor="text1"/>
                <w:sz w:val="24"/>
                <w:szCs w:val="24"/>
                <w:lang w:val="ky-KG"/>
              </w:rPr>
              <w:t xml:space="preserve"> - пайдалануучуга өлкөнүн аймагында жалпыга жеткиликтүү тарифтер боюнча көрсөтүлүүчү почта байланышынын эң зарыл (кат-кабар жөнөтмөлөрү) кызматы.</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sz w:val="24"/>
                <w:szCs w:val="24"/>
                <w:lang w:val="ky-KG"/>
              </w:rPr>
              <w:t xml:space="preserve">почта байланышынын кызматтарын пайдалануучулар </w:t>
            </w:r>
            <w:r w:rsidRPr="00EA6110">
              <w:rPr>
                <w:rFonts w:ascii="Times New Roman" w:hAnsi="Times New Roman" w:cs="Times New Roman"/>
                <w:b/>
                <w:color w:val="000000" w:themeColor="text1"/>
                <w:sz w:val="24"/>
                <w:szCs w:val="24"/>
                <w:lang w:val="ky-KG"/>
              </w:rPr>
              <w:t xml:space="preserve">– </w:t>
            </w:r>
            <w:r w:rsidRPr="00EA6110">
              <w:rPr>
                <w:rFonts w:ascii="Times New Roman" w:hAnsi="Times New Roman" w:cs="Times New Roman"/>
                <w:b/>
                <w:sz w:val="24"/>
                <w:szCs w:val="24"/>
                <w:lang w:val="ky-KG"/>
              </w:rPr>
              <w:t>почта байланышынын кызматтарын пайдаланган жеке жана юридикалык жактар, мамлекеттик органдар, жергиликтүү өз алдынча башкаруу органдары</w:t>
            </w:r>
            <w:r w:rsidRPr="00EA6110">
              <w:rPr>
                <w:rFonts w:ascii="Times New Roman" w:hAnsi="Times New Roman" w:cs="Times New Roman"/>
                <w:b/>
                <w:color w:val="000000" w:themeColor="text1"/>
                <w:sz w:val="24"/>
                <w:szCs w:val="24"/>
                <w:lang w:val="ky-KG"/>
              </w:rPr>
              <w:t>;</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почта-сактык тутуму – менчиктин бардык түрүндөгү жеке жана юридикалык жактарга почта-финансылык кызматтарды көрсөтүү боюнча почта байланышы ишканаларынын, финансы-насыялык уюмдардын жана башка уюмдардын келишимдик мамилелерине негизделген тутум;</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sz w:val="24"/>
                <w:szCs w:val="24"/>
                <w:lang w:val="ky-KG"/>
              </w:rPr>
              <w:t xml:space="preserve">почта-сактык (почта-банктык) кызматтар </w:t>
            </w:r>
            <w:r w:rsidRPr="00EA6110">
              <w:rPr>
                <w:rFonts w:ascii="Times New Roman" w:hAnsi="Times New Roman" w:cs="Times New Roman"/>
                <w:b/>
                <w:color w:val="000000" w:themeColor="text1"/>
                <w:sz w:val="24"/>
                <w:szCs w:val="24"/>
                <w:lang w:val="ky-KG"/>
              </w:rPr>
              <w:t xml:space="preserve">– почта-сактык тутумунун катышуучулары менен болгон тийиштүү келишимдин негизинде почта-сактык тутумунун тармагы </w:t>
            </w:r>
            <w:r w:rsidRPr="00EA6110">
              <w:rPr>
                <w:rFonts w:ascii="Times New Roman" w:hAnsi="Times New Roman" w:cs="Times New Roman"/>
                <w:b/>
                <w:color w:val="000000" w:themeColor="text1"/>
                <w:sz w:val="24"/>
                <w:szCs w:val="24"/>
                <w:lang w:val="ky-KG"/>
              </w:rPr>
              <w:lastRenderedPageBreak/>
              <w:t>аркылуу банктык операцияларды жүргүзүү боюнча финансы-насыялык уюмдар тарабынан көрсөтүлүүчү кызматтар;</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почта-сактык тутумунун катышуучулары – келишимдик негизде почта-сактык тутумунун тармагы аркылуу иш жүргүзгөн почта байланышы ишканалары, финансы-насыялык уюмдар жана башка уюмдар;</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мамлекеттик электрондук почта тутуму – электрондук каттарды (жөнөкөй же заказдык), почта жөнөтмөлөрүнө билдирмелерди, почта жөнөтмөлөрүн алуу жөнүндө билдирүүлөрдү кабыл алууну, иштеп чыгууну, жеткирүүнү (тапшырууну), почта жөнөтмөлөрүн кабыл алууга, иштеп чыгууга, сактоого, жеткирүүгө (тапшырууга) байланышкан башка билдирүүлөрдү берүүнү, ошондой эле аларды кабыл алуу жана жеткирүү (тапшыруу) жөнүндө тастыктама берүүнү камсыздаган  мамлекеттик электрондук почта тутумунун операторунун корголгон автоматташтырылган маалыматтык тутуму;</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мамлекеттик электрондук почта тутумунун абоненттик электрондук почта ящиги – электрондук почта каттарын (жөнөкөй же заказдык), почта жөнөтүүлөрүнө кабарлоолорду, почта жөнөтүүлөрүн алгандыгы жөнүндө билдирүүлөрдү кабыл алуу, берүү, сактоо үчүн мамлекеттик электрондук почта тутумундагы электрондук почтанын дареги;</w:t>
            </w:r>
          </w:p>
          <w:p w:rsidR="00EA6110" w:rsidRPr="00EA6110"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заказдык электрондук почта каты – мамлекеттик электрондук почта тутуму аркылуу жөнөтүүчүдөн кабыл алган (жөнөткөн) жана дарегине жеткирген (тапшырган) фактысын белгилөө менен жөнөтүлүүчү почта жөнөтмөсү;</w:t>
            </w:r>
          </w:p>
          <w:p w:rsidR="0029019C" w:rsidRPr="0083578B" w:rsidRDefault="00EA6110" w:rsidP="00EA6110">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EA6110">
              <w:rPr>
                <w:rFonts w:ascii="Times New Roman" w:hAnsi="Times New Roman" w:cs="Times New Roman"/>
                <w:b/>
                <w:color w:val="000000" w:themeColor="text1"/>
                <w:sz w:val="24"/>
                <w:szCs w:val="24"/>
                <w:lang w:val="ky-KG"/>
              </w:rPr>
              <w:t>жөнөкөй электрондук почта каты - мамлекеттик электрондук почта тутуму аркылуу жөнөтүүчүдөн кабыл алган (жөнөткөн) фактысын белгилөө менен жана дарегине жеткирген (тапшырган) фактысын белгилебестен жөнөтүлүүчү почта жөнөтмөсү.</w:t>
            </w:r>
          </w:p>
        </w:tc>
      </w:tr>
      <w:tr w:rsidR="00F5727D" w:rsidRPr="00577E0C" w:rsidTr="00F4650B">
        <w:tc>
          <w:tcPr>
            <w:tcW w:w="6997" w:type="dxa"/>
          </w:tcPr>
          <w:p w:rsidR="00CA68A5" w:rsidRPr="0083578B" w:rsidRDefault="00CA68A5" w:rsidP="00F5727D">
            <w:pPr>
              <w:spacing w:after="0" w:line="240" w:lineRule="auto"/>
              <w:ind w:firstLine="567"/>
              <w:rPr>
                <w:rFonts w:ascii="Times New Roman" w:eastAsia="Times New Roman" w:hAnsi="Times New Roman" w:cs="Times New Roman"/>
                <w:bCs/>
                <w:color w:val="000000" w:themeColor="text1"/>
                <w:sz w:val="24"/>
                <w:szCs w:val="24"/>
                <w:lang w:val="ky-KG"/>
              </w:rPr>
            </w:pPr>
            <w:r w:rsidRPr="0083578B">
              <w:rPr>
                <w:rFonts w:ascii="Times New Roman" w:eastAsia="Times New Roman" w:hAnsi="Times New Roman" w:cs="Times New Roman"/>
                <w:bCs/>
                <w:color w:val="000000" w:themeColor="text1"/>
                <w:sz w:val="24"/>
                <w:szCs w:val="24"/>
                <w:lang w:val="ky-KG"/>
              </w:rPr>
              <w:lastRenderedPageBreak/>
              <w:t>3-статья. Почта байланышынын милдети</w:t>
            </w:r>
          </w:p>
          <w:p w:rsidR="00CA68A5" w:rsidRPr="0083578B" w:rsidRDefault="00CA68A5"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lastRenderedPageBreak/>
              <w:t>Кыргыз Республикасынын юрисдикциясындагы почта байланышы почта жөнөтмөлөрүн, акча котормолорун кабыл алууну, иштетүүнү, жеткирүүнү жана тапшырууну, пенсия менен жөлөкпулдарды төлөп берүүнү, ошондой эле республиканын бүткүл аймагында келишимдик негизде мыйзам тарабынан тыюу салынбаган салттуу эмес жана коммерциялык кызматтарды көрсөтүүнү камсыз кылуучу байланыш объекттери менен каражаттарынын бирдиктүү технологиялык тармагын түзөт.</w:t>
            </w:r>
          </w:p>
          <w:p w:rsidR="00CA68A5" w:rsidRPr="0083578B" w:rsidRDefault="00CA68A5"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байланышынын кызматтары Кыргыз Республикасынын аймагында белгиленген тартипте берилүүчү лицензиялардын негизинде иштеген менчиктин ар кандай түрүндөгү почта байланышы ишканалары жана операторлору тарабынан көрсөтүлүшү мүмкүн.</w:t>
            </w:r>
          </w:p>
          <w:p w:rsidR="0029019C" w:rsidRPr="0083578B" w:rsidRDefault="0029019C" w:rsidP="00F5727D">
            <w:pPr>
              <w:pStyle w:val="ab"/>
              <w:shd w:val="clear" w:color="auto" w:fill="FFFFFF"/>
              <w:spacing w:after="0" w:line="240" w:lineRule="auto"/>
              <w:ind w:left="0" w:firstLine="589"/>
              <w:jc w:val="both"/>
              <w:rPr>
                <w:rFonts w:ascii="Times New Roman" w:eastAsia="Times New Roman" w:hAnsi="Times New Roman" w:cs="Times New Roman"/>
                <w:bCs/>
                <w:color w:val="000000" w:themeColor="text1"/>
                <w:sz w:val="24"/>
                <w:szCs w:val="24"/>
                <w:lang w:val="ky-KG" w:eastAsia="ru-RU"/>
              </w:rPr>
            </w:pPr>
          </w:p>
        </w:tc>
        <w:tc>
          <w:tcPr>
            <w:tcW w:w="6996" w:type="dxa"/>
          </w:tcPr>
          <w:p w:rsidR="0029019C" w:rsidRPr="0083578B" w:rsidRDefault="00CA68A5" w:rsidP="00F5727D">
            <w:pPr>
              <w:spacing w:after="0" w:line="240" w:lineRule="auto"/>
              <w:ind w:firstLine="567"/>
              <w:rPr>
                <w:rFonts w:ascii="Times New Roman" w:eastAsia="Times New Roman" w:hAnsi="Times New Roman" w:cs="Times New Roman"/>
                <w:bCs/>
                <w:color w:val="000000" w:themeColor="text1"/>
                <w:sz w:val="24"/>
                <w:szCs w:val="24"/>
                <w:lang w:val="ky-KG"/>
              </w:rPr>
            </w:pPr>
            <w:r w:rsidRPr="0083578B">
              <w:rPr>
                <w:rFonts w:ascii="Times New Roman" w:eastAsia="Times New Roman" w:hAnsi="Times New Roman" w:cs="Times New Roman"/>
                <w:bCs/>
                <w:color w:val="000000" w:themeColor="text1"/>
                <w:sz w:val="24"/>
                <w:szCs w:val="24"/>
                <w:lang w:val="ky-KG"/>
              </w:rPr>
              <w:lastRenderedPageBreak/>
              <w:t>3-статья. Почта байланышынын милдети</w:t>
            </w:r>
          </w:p>
          <w:p w:rsidR="0029019C" w:rsidRPr="0083578B" w:rsidRDefault="009A17CE"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lastRenderedPageBreak/>
              <w:t>Кыргыз Республикасынын юрисдикциясындагы почта байланышы почта жөнөтмөлөрүн, акча котормолорун кабыл алууну, иштетүүнү, жеткирүүнү жана тапшырууну, пенсия менен жөлөкпулдарды төлөп берүүнү, ошондой эле республиканын бүткүл аймагында келишимдик негизде мыйзам тарабынан тыюу салынбаган салттуу эмес жана коммерциялык кызматтарды көрсөтүүнү камсыз кылуучу байланыш объекттери менен каражаттарынын бирдиктүү технологиялык тармагын түзөт.</w:t>
            </w:r>
          </w:p>
          <w:p w:rsidR="0029019C" w:rsidRPr="0083578B" w:rsidRDefault="00304691"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байланышынын кызматтары Кыргыз Республикасынын аймагында белгиленген тартипте берилүүчү лицензиялардын негизинде иштеген менчиктин ар кандай түрүндөгү почта байланышы ишканалары жана операторлор</w:t>
            </w:r>
            <w:r w:rsidR="009A17CE" w:rsidRPr="0083578B">
              <w:rPr>
                <w:rFonts w:ascii="Times New Roman" w:eastAsia="Times New Roman" w:hAnsi="Times New Roman" w:cs="Times New Roman"/>
                <w:color w:val="000000" w:themeColor="text1"/>
                <w:sz w:val="24"/>
                <w:szCs w:val="24"/>
                <w:lang w:val="ky-KG"/>
              </w:rPr>
              <w:t>у тарабынан көрсөтүлүшү мүмкүн.</w:t>
            </w:r>
          </w:p>
          <w:p w:rsidR="00304691" w:rsidRPr="0083578B" w:rsidRDefault="00304691"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Мамлекеттик электрондук почта </w:t>
            </w:r>
            <w:r w:rsidR="00CE1797" w:rsidRPr="0083578B">
              <w:rPr>
                <w:rFonts w:ascii="Times New Roman" w:hAnsi="Times New Roman" w:cs="Times New Roman"/>
                <w:b/>
                <w:color w:val="000000" w:themeColor="text1"/>
                <w:sz w:val="24"/>
                <w:szCs w:val="24"/>
                <w:lang w:val="ky-KG"/>
              </w:rPr>
              <w:t>тутуму</w:t>
            </w:r>
            <w:r w:rsidRPr="0083578B">
              <w:rPr>
                <w:rFonts w:ascii="Times New Roman" w:hAnsi="Times New Roman" w:cs="Times New Roman"/>
                <w:b/>
                <w:color w:val="000000" w:themeColor="text1"/>
                <w:sz w:val="24"/>
                <w:szCs w:val="24"/>
                <w:lang w:val="ky-KG"/>
              </w:rPr>
              <w:t xml:space="preserve"> (МЭП</w:t>
            </w:r>
            <w:r w:rsidR="00CE1797" w:rsidRPr="0083578B">
              <w:rPr>
                <w:rFonts w:ascii="Times New Roman" w:hAnsi="Times New Roman" w:cs="Times New Roman"/>
                <w:b/>
                <w:color w:val="000000" w:themeColor="text1"/>
                <w:sz w:val="24"/>
                <w:szCs w:val="24"/>
                <w:lang w:val="ky-KG"/>
              </w:rPr>
              <w:t>Т</w:t>
            </w:r>
            <w:r w:rsidRPr="0083578B">
              <w:rPr>
                <w:rFonts w:ascii="Times New Roman" w:hAnsi="Times New Roman" w:cs="Times New Roman"/>
                <w:b/>
                <w:color w:val="000000" w:themeColor="text1"/>
                <w:sz w:val="24"/>
                <w:szCs w:val="24"/>
                <w:lang w:val="ky-KG"/>
              </w:rPr>
              <w:t>) – кагаз түрүндөгү почта жөнөтмөлөрүн алуудан баш тартууга жана юридикалык маанилүү каттарды электрондук түрдө жана/же кагаз документтин электрондук түрүндө алып баштоого мүмкүндүк берген сервисти пайдалануучуларга берет.</w:t>
            </w:r>
          </w:p>
          <w:p w:rsidR="0029019C" w:rsidRPr="0083578B" w:rsidRDefault="00304691" w:rsidP="00BD5B43">
            <w:pPr>
              <w:shd w:val="clear" w:color="auto" w:fill="FFFFFF"/>
              <w:spacing w:after="0" w:line="240" w:lineRule="auto"/>
              <w:ind w:firstLine="261"/>
              <w:jc w:val="both"/>
              <w:rPr>
                <w:rFonts w:ascii="Times New Roman" w:eastAsia="Times New Roman" w:hAnsi="Times New Roman" w:cs="Times New Roman"/>
                <w:b/>
                <w:bCs/>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Мамлекеттик электрондук почта </w:t>
            </w:r>
            <w:r w:rsidR="00CE1797" w:rsidRPr="0083578B">
              <w:rPr>
                <w:rFonts w:ascii="Times New Roman" w:hAnsi="Times New Roman" w:cs="Times New Roman"/>
                <w:b/>
                <w:color w:val="000000" w:themeColor="text1"/>
                <w:sz w:val="24"/>
                <w:szCs w:val="24"/>
                <w:lang w:val="ky-KG"/>
              </w:rPr>
              <w:t>тутумунун</w:t>
            </w:r>
            <w:r w:rsidRPr="0083578B">
              <w:rPr>
                <w:rFonts w:ascii="Times New Roman" w:hAnsi="Times New Roman" w:cs="Times New Roman"/>
                <w:b/>
                <w:color w:val="000000" w:themeColor="text1"/>
                <w:sz w:val="24"/>
                <w:szCs w:val="24"/>
                <w:lang w:val="ky-KG"/>
              </w:rPr>
              <w:t xml:space="preserve"> иш тартиби, ошондой эле жарандардын жана уюмдардын </w:t>
            </w:r>
            <w:r w:rsidR="00BD5B43">
              <w:rPr>
                <w:rFonts w:ascii="Times New Roman" w:hAnsi="Times New Roman" w:cs="Times New Roman"/>
                <w:b/>
                <w:color w:val="000000" w:themeColor="text1"/>
                <w:sz w:val="24"/>
                <w:szCs w:val="24"/>
                <w:lang w:val="ky-KG"/>
              </w:rPr>
              <w:t xml:space="preserve">жөнөкөй жана заказдык электрондук почта </w:t>
            </w:r>
            <w:r w:rsidR="00F35A1B">
              <w:rPr>
                <w:rFonts w:ascii="Times New Roman" w:hAnsi="Times New Roman" w:cs="Times New Roman"/>
                <w:b/>
                <w:color w:val="000000" w:themeColor="text1"/>
                <w:sz w:val="24"/>
                <w:szCs w:val="24"/>
                <w:lang w:val="ky-KG"/>
              </w:rPr>
              <w:t xml:space="preserve">каттарын </w:t>
            </w:r>
            <w:r w:rsidRPr="0083578B">
              <w:rPr>
                <w:rFonts w:ascii="Times New Roman" w:hAnsi="Times New Roman" w:cs="Times New Roman"/>
                <w:b/>
                <w:color w:val="000000" w:themeColor="text1"/>
                <w:sz w:val="24"/>
                <w:szCs w:val="24"/>
                <w:lang w:val="ky-KG"/>
              </w:rPr>
              <w:t>мамлекеттик органдарга, жергиликтүү өз алдынча башкаруу органдарына, кызмат адамдарына, жеке жана юридикалык жактарга жиберүү жана жоопторду алуу тартиби Кыргыз Республикасынын Министрлер Кабинети тарабынан аныкталат.</w:t>
            </w:r>
          </w:p>
        </w:tc>
      </w:tr>
      <w:tr w:rsidR="00F5727D" w:rsidRPr="00577E0C" w:rsidTr="00F4650B">
        <w:tc>
          <w:tcPr>
            <w:tcW w:w="6997" w:type="dxa"/>
          </w:tcPr>
          <w:p w:rsidR="00484E0E" w:rsidRPr="0083578B" w:rsidRDefault="00484E0E" w:rsidP="00F5727D">
            <w:pPr>
              <w:pStyle w:val="tkZagolovok5"/>
              <w:spacing w:before="0" w:after="0" w:line="240" w:lineRule="auto"/>
              <w:rPr>
                <w:rFonts w:ascii="Times New Roman" w:hAnsi="Times New Roman" w:cs="Times New Roman"/>
                <w:b w:val="0"/>
                <w:color w:val="000000" w:themeColor="text1"/>
                <w:sz w:val="24"/>
                <w:szCs w:val="24"/>
                <w:lang w:val="ky-KG"/>
              </w:rPr>
            </w:pPr>
            <w:r w:rsidRPr="0083578B">
              <w:rPr>
                <w:rFonts w:ascii="Times New Roman" w:hAnsi="Times New Roman" w:cs="Times New Roman"/>
                <w:b w:val="0"/>
                <w:color w:val="000000" w:themeColor="text1"/>
                <w:sz w:val="24"/>
                <w:szCs w:val="24"/>
                <w:lang w:val="ky-KG"/>
              </w:rPr>
              <w:lastRenderedPageBreak/>
              <w:t>6-статья. Почта байланышы тармагындагы башкаруу</w:t>
            </w:r>
          </w:p>
          <w:p w:rsidR="0083578B" w:rsidRPr="0083578B" w:rsidRDefault="00484E0E" w:rsidP="0083578B">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 xml:space="preserve">Почта байланышы тармагындагы </w:t>
            </w:r>
            <w:r w:rsidRPr="0083578B">
              <w:rPr>
                <w:rFonts w:ascii="Times New Roman" w:hAnsi="Times New Roman" w:cs="Times New Roman"/>
                <w:strike/>
                <w:color w:val="000000" w:themeColor="text1"/>
                <w:sz w:val="24"/>
                <w:szCs w:val="24"/>
                <w:lang w:val="ky-KG"/>
              </w:rPr>
              <w:t>мамлекеттик башкаруу органы</w:t>
            </w:r>
            <w:r w:rsidRPr="0083578B">
              <w:rPr>
                <w:rFonts w:ascii="Times New Roman" w:hAnsi="Times New Roman" w:cs="Times New Roman"/>
                <w:color w:val="000000" w:themeColor="text1"/>
                <w:sz w:val="24"/>
                <w:szCs w:val="24"/>
                <w:lang w:val="ky-KG"/>
              </w:rPr>
              <w:t xml:space="preserve"> өз иш-аракетин Кыргыз Республикасынын "Электр жана почта байланышы женүндө" </w:t>
            </w:r>
            <w:hyperlink r:id="rId8" w:history="1">
              <w:r w:rsidRPr="0083578B">
                <w:rPr>
                  <w:rStyle w:val="a3"/>
                  <w:rFonts w:ascii="Times New Roman" w:hAnsi="Times New Roman" w:cs="Times New Roman"/>
                  <w:color w:val="000000" w:themeColor="text1"/>
                  <w:sz w:val="24"/>
                  <w:szCs w:val="24"/>
                  <w:u w:val="none"/>
                  <w:lang w:val="ky-KG"/>
                </w:rPr>
                <w:t>Мыйзамына</w:t>
              </w:r>
            </w:hyperlink>
            <w:r w:rsidRPr="0083578B">
              <w:rPr>
                <w:rFonts w:ascii="Times New Roman" w:hAnsi="Times New Roman" w:cs="Times New Roman"/>
                <w:color w:val="000000" w:themeColor="text1"/>
                <w:sz w:val="24"/>
                <w:szCs w:val="24"/>
                <w:lang w:val="ky-KG"/>
              </w:rPr>
              <w:t xml:space="preserve"> жана ушул Мыйзамга ылайык жүзөгө ашырат.</w:t>
            </w:r>
          </w:p>
          <w:p w:rsidR="00484E0E" w:rsidRPr="0083578B" w:rsidRDefault="00484E0E" w:rsidP="00F5727D">
            <w:pPr>
              <w:pStyle w:val="tkTekst"/>
              <w:spacing w:after="0" w:line="240" w:lineRule="auto"/>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Почта байланышы тармагындагы мамлекеттик башкаруу органы почта байланышынын мамлекеттик </w:t>
            </w:r>
            <w:r w:rsidRPr="0083578B">
              <w:rPr>
                <w:rFonts w:ascii="Times New Roman" w:hAnsi="Times New Roman" w:cs="Times New Roman"/>
                <w:b/>
                <w:color w:val="000000" w:themeColor="text1"/>
                <w:sz w:val="24"/>
                <w:szCs w:val="24"/>
                <w:lang w:val="ky-KG"/>
              </w:rPr>
              <w:lastRenderedPageBreak/>
              <w:t>тармагын башкаруудагы өзүнүн ыйгарым укуктарын анын түзүмдүк бөлүгү болгон жана Уставдын негизинде аракеттенген "Кыргыз Почтасы" мамлекеттик департаменти аркылуу жүзөгө ашырат.</w:t>
            </w:r>
          </w:p>
          <w:p w:rsidR="00484E0E" w:rsidRPr="0083578B" w:rsidRDefault="00484E0E"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Республиканын аймагындагы почта байланышы кызматын көрсөтүүчү менчиктин башка түрлөрүндөгү почта байланышы ишканаларынын иш-аракети Кыргыз Республикасынын мыйзамдарына ылайык жүргүзүлөт.</w:t>
            </w:r>
          </w:p>
          <w:p w:rsidR="0029019C" w:rsidRPr="0083578B" w:rsidRDefault="00484E0E" w:rsidP="00F5727D">
            <w:pPr>
              <w:pStyle w:val="tkTekst"/>
              <w:spacing w:after="0" w:line="240" w:lineRule="auto"/>
              <w:rPr>
                <w:rFonts w:ascii="Times New Roman" w:hAnsi="Times New Roman" w:cs="Times New Roman"/>
                <w:b/>
                <w:strike/>
                <w:color w:val="000000" w:themeColor="text1"/>
                <w:sz w:val="24"/>
                <w:szCs w:val="24"/>
                <w:lang w:val="ky-KG"/>
              </w:rPr>
            </w:pPr>
            <w:r w:rsidRPr="0083578B">
              <w:rPr>
                <w:rFonts w:ascii="Times New Roman" w:hAnsi="Times New Roman" w:cs="Times New Roman"/>
                <w:b/>
                <w:strike/>
                <w:color w:val="000000" w:themeColor="text1"/>
                <w:sz w:val="24"/>
                <w:szCs w:val="24"/>
                <w:lang w:val="ky-KG"/>
              </w:rPr>
              <w:t>Почта байланышы тармагындагы мамлекеттик программалар почта байланышы тармагындагы мамлекеттик башкаруу органы тарабынан иштелип чыгат жана Кыргыз Республикасынын Өкмөтү тарабынан бекитилет.</w:t>
            </w:r>
          </w:p>
        </w:tc>
        <w:tc>
          <w:tcPr>
            <w:tcW w:w="6996" w:type="dxa"/>
          </w:tcPr>
          <w:p w:rsidR="00484E0E" w:rsidRPr="0083578B" w:rsidRDefault="00484E0E" w:rsidP="00F5727D">
            <w:pPr>
              <w:pStyle w:val="tkZagolovok5"/>
              <w:spacing w:before="0" w:after="0" w:line="240" w:lineRule="auto"/>
              <w:rPr>
                <w:rFonts w:ascii="Times New Roman" w:hAnsi="Times New Roman" w:cs="Times New Roman"/>
                <w:b w:val="0"/>
                <w:color w:val="000000" w:themeColor="text1"/>
                <w:sz w:val="24"/>
                <w:szCs w:val="24"/>
                <w:lang w:val="ky-KG"/>
              </w:rPr>
            </w:pPr>
            <w:r w:rsidRPr="0083578B">
              <w:rPr>
                <w:rFonts w:ascii="Times New Roman" w:hAnsi="Times New Roman" w:cs="Times New Roman"/>
                <w:b w:val="0"/>
                <w:color w:val="000000" w:themeColor="text1"/>
                <w:sz w:val="24"/>
                <w:szCs w:val="24"/>
                <w:lang w:val="ky-KG"/>
              </w:rPr>
              <w:lastRenderedPageBreak/>
              <w:t>6-статья. Почта байланышы тармагындагы башкаруу</w:t>
            </w:r>
          </w:p>
          <w:p w:rsidR="00484E0E" w:rsidRDefault="00484E0E"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lang w:val="ky-KG"/>
              </w:rPr>
              <w:t xml:space="preserve">Почта байланышы тармагындагы </w:t>
            </w:r>
            <w:r w:rsidR="009A17CE" w:rsidRPr="0083578B">
              <w:rPr>
                <w:rFonts w:ascii="Times New Roman" w:hAnsi="Times New Roman" w:cs="Times New Roman"/>
                <w:b/>
                <w:color w:val="000000" w:themeColor="text1"/>
                <w:sz w:val="24"/>
                <w:szCs w:val="24"/>
                <w:lang w:val="ky-KG"/>
              </w:rPr>
              <w:t>мамлекеттик саясатты иштеп чыгуучу жана ишке ашыруучу ыйгарым укуктуу мамлекеттик органы</w:t>
            </w:r>
            <w:r w:rsidRPr="0083578B">
              <w:rPr>
                <w:rFonts w:ascii="Times New Roman" w:hAnsi="Times New Roman" w:cs="Times New Roman"/>
                <w:color w:val="000000" w:themeColor="text1"/>
                <w:sz w:val="24"/>
                <w:szCs w:val="24"/>
                <w:lang w:val="ky-KG"/>
              </w:rPr>
              <w:t xml:space="preserve"> өз иш-аракетин Кыргыз Республикасынын</w:t>
            </w:r>
            <w:r w:rsidR="00CE1797" w:rsidRPr="0083578B">
              <w:rPr>
                <w:rFonts w:ascii="Times New Roman" w:hAnsi="Times New Roman" w:cs="Times New Roman"/>
                <w:color w:val="000000" w:themeColor="text1"/>
                <w:sz w:val="24"/>
                <w:szCs w:val="24"/>
                <w:lang w:val="ky-KG"/>
              </w:rPr>
              <w:t xml:space="preserve"> "Электр жана почта байланышы жө</w:t>
            </w:r>
            <w:r w:rsidRPr="0083578B">
              <w:rPr>
                <w:rFonts w:ascii="Times New Roman" w:hAnsi="Times New Roman" w:cs="Times New Roman"/>
                <w:color w:val="000000" w:themeColor="text1"/>
                <w:sz w:val="24"/>
                <w:szCs w:val="24"/>
                <w:lang w:val="ky-KG"/>
              </w:rPr>
              <w:t xml:space="preserve">нүндө" </w:t>
            </w:r>
            <w:hyperlink r:id="rId9" w:history="1">
              <w:r w:rsidRPr="0083578B">
                <w:rPr>
                  <w:rStyle w:val="a3"/>
                  <w:rFonts w:ascii="Times New Roman" w:hAnsi="Times New Roman" w:cs="Times New Roman"/>
                  <w:color w:val="000000" w:themeColor="text1"/>
                  <w:sz w:val="24"/>
                  <w:szCs w:val="24"/>
                  <w:u w:val="none"/>
                  <w:lang w:val="ky-KG"/>
                </w:rPr>
                <w:t>Мыйзамына</w:t>
              </w:r>
            </w:hyperlink>
            <w:r w:rsidRPr="0083578B">
              <w:rPr>
                <w:rFonts w:ascii="Times New Roman" w:hAnsi="Times New Roman" w:cs="Times New Roman"/>
                <w:color w:val="000000" w:themeColor="text1"/>
                <w:sz w:val="24"/>
                <w:szCs w:val="24"/>
                <w:lang w:val="ky-KG"/>
              </w:rPr>
              <w:t xml:space="preserve"> жана ушул Мыйзамга ылайык жүзөгө ашырат.</w:t>
            </w:r>
          </w:p>
          <w:p w:rsidR="00484E0E" w:rsidRPr="004613E6" w:rsidRDefault="004613E6" w:rsidP="00F5727D">
            <w:pPr>
              <w:pStyle w:val="tkTekst"/>
              <w:spacing w:after="0" w:line="240" w:lineRule="auto"/>
              <w:rPr>
                <w:rFonts w:ascii="Times New Roman" w:hAnsi="Times New Roman" w:cs="Times New Roman"/>
                <w:b/>
                <w:color w:val="000000" w:themeColor="text1"/>
                <w:sz w:val="24"/>
                <w:szCs w:val="24"/>
                <w:lang w:val="ky-KG"/>
              </w:rPr>
            </w:pPr>
            <w:r w:rsidRPr="004613E6">
              <w:rPr>
                <w:rFonts w:ascii="Times New Roman" w:hAnsi="Times New Roman" w:cs="Times New Roman"/>
                <w:b/>
                <w:sz w:val="24"/>
                <w:szCs w:val="24"/>
                <w:lang w:val="ky-KG"/>
              </w:rPr>
              <w:lastRenderedPageBreak/>
              <w:t>Мамлекеттик саясатты иштеп чыгуучу жана ишке ашыруучу ыйгарым укуктуу мамлекеттик орган почта байланышынын мамлекеттик оператору аркылуу почта байланышынын мамлекеттик тармагын башкаруу боюнча өзүнүн ыйгарым укуктарын жүзөгө ашырат</w:t>
            </w:r>
            <w:r>
              <w:rPr>
                <w:rFonts w:ascii="Times New Roman" w:hAnsi="Times New Roman" w:cs="Times New Roman"/>
                <w:b/>
                <w:sz w:val="24"/>
                <w:szCs w:val="24"/>
                <w:lang w:val="ky-KG"/>
              </w:rPr>
              <w:t>.</w:t>
            </w:r>
          </w:p>
          <w:p w:rsidR="0029019C" w:rsidRPr="0083578B" w:rsidRDefault="0029019C" w:rsidP="00F5727D">
            <w:pPr>
              <w:shd w:val="clear" w:color="auto" w:fill="FFFFFF"/>
              <w:spacing w:after="0" w:line="240" w:lineRule="auto"/>
              <w:ind w:firstLine="397"/>
              <w:contextualSpacing/>
              <w:jc w:val="both"/>
              <w:rPr>
                <w:rFonts w:ascii="Times New Roman" w:eastAsia="Times New Roman" w:hAnsi="Times New Roman" w:cs="Times New Roman"/>
                <w:color w:val="000000" w:themeColor="text1"/>
                <w:sz w:val="24"/>
                <w:szCs w:val="24"/>
                <w:lang w:val="ky-KG"/>
              </w:rPr>
            </w:pPr>
          </w:p>
          <w:p w:rsidR="0083578B" w:rsidRPr="0083578B" w:rsidRDefault="0083578B" w:rsidP="00F5727D">
            <w:pPr>
              <w:shd w:val="clear" w:color="auto" w:fill="FFFFFF"/>
              <w:spacing w:after="0" w:line="240" w:lineRule="auto"/>
              <w:ind w:firstLine="397"/>
              <w:contextualSpacing/>
              <w:jc w:val="both"/>
              <w:rPr>
                <w:rFonts w:ascii="Times New Roman" w:eastAsia="Times New Roman" w:hAnsi="Times New Roman" w:cs="Times New Roman"/>
                <w:b/>
                <w:color w:val="000000" w:themeColor="text1"/>
                <w:sz w:val="24"/>
                <w:szCs w:val="24"/>
                <w:lang w:val="ky-KG"/>
              </w:rPr>
            </w:pPr>
          </w:p>
        </w:tc>
      </w:tr>
      <w:tr w:rsidR="00F5727D" w:rsidRPr="0083578B" w:rsidTr="00F4650B">
        <w:tc>
          <w:tcPr>
            <w:tcW w:w="6997" w:type="dxa"/>
          </w:tcPr>
          <w:p w:rsidR="00484E0E" w:rsidRPr="0083578B" w:rsidRDefault="00484E0E" w:rsidP="00F5727D">
            <w:pPr>
              <w:spacing w:after="0" w:line="240" w:lineRule="auto"/>
              <w:ind w:firstLine="567"/>
              <w:rPr>
                <w:rFonts w:ascii="Times New Roman" w:eastAsia="Times New Roman" w:hAnsi="Times New Roman" w:cs="Times New Roman"/>
                <w:bCs/>
                <w:color w:val="000000" w:themeColor="text1"/>
                <w:sz w:val="24"/>
                <w:szCs w:val="24"/>
              </w:rPr>
            </w:pPr>
            <w:bookmarkStart w:id="0" w:name="st_8"/>
            <w:bookmarkEnd w:id="0"/>
            <w:r w:rsidRPr="0083578B">
              <w:rPr>
                <w:rFonts w:ascii="Times New Roman" w:eastAsia="Times New Roman" w:hAnsi="Times New Roman" w:cs="Times New Roman"/>
                <w:bCs/>
                <w:color w:val="000000" w:themeColor="text1"/>
                <w:sz w:val="24"/>
                <w:szCs w:val="24"/>
              </w:rPr>
              <w:lastRenderedPageBreak/>
              <w:t>8-статья. Өзгөчө кырдаалдарда мамлекеттик почта байланышы тармагын башкаруу</w:t>
            </w:r>
          </w:p>
          <w:p w:rsidR="0029019C" w:rsidRPr="0083578B" w:rsidRDefault="00484E0E" w:rsidP="00F5727D">
            <w:pPr>
              <w:spacing w:after="0" w:line="240" w:lineRule="auto"/>
              <w:ind w:firstLine="567"/>
              <w:jc w:val="both"/>
              <w:rPr>
                <w:rFonts w:ascii="Arial" w:eastAsia="Times New Roman" w:hAnsi="Arial" w:cs="Arial"/>
                <w:color w:val="000000" w:themeColor="text1"/>
                <w:sz w:val="20"/>
                <w:szCs w:val="20"/>
              </w:rPr>
            </w:pPr>
            <w:r w:rsidRPr="0083578B">
              <w:rPr>
                <w:rFonts w:ascii="Times New Roman" w:eastAsia="Times New Roman" w:hAnsi="Times New Roman" w:cs="Times New Roman"/>
                <w:color w:val="000000" w:themeColor="text1"/>
                <w:sz w:val="24"/>
                <w:szCs w:val="24"/>
              </w:rPr>
              <w:t xml:space="preserve">Өзгөчө кырдаалдарда мамлекеттик почта байланышы тармагын башкаруу Кыргыз Республикасынын мыйзамдарына ылайык почта байланышы тармагынын мамлекеттик башкаруу органы тарабынан </w:t>
            </w:r>
            <w:r w:rsidRPr="004613E6">
              <w:rPr>
                <w:rFonts w:ascii="Times New Roman" w:eastAsia="Times New Roman" w:hAnsi="Times New Roman" w:cs="Times New Roman"/>
                <w:b/>
                <w:color w:val="000000" w:themeColor="text1"/>
                <w:sz w:val="24"/>
                <w:szCs w:val="24"/>
              </w:rPr>
              <w:t>"Кыргыз Почтасы"</w:t>
            </w:r>
            <w:r w:rsidRPr="0083578B">
              <w:rPr>
                <w:rFonts w:ascii="Times New Roman" w:eastAsia="Times New Roman" w:hAnsi="Times New Roman" w:cs="Times New Roman"/>
                <w:color w:val="000000" w:themeColor="text1"/>
                <w:sz w:val="24"/>
                <w:szCs w:val="24"/>
              </w:rPr>
              <w:t xml:space="preserve"> </w:t>
            </w:r>
            <w:r w:rsidRPr="0083578B">
              <w:rPr>
                <w:rFonts w:ascii="Times New Roman" w:eastAsia="Times New Roman" w:hAnsi="Times New Roman" w:cs="Times New Roman"/>
                <w:b/>
                <w:color w:val="000000" w:themeColor="text1"/>
                <w:sz w:val="24"/>
                <w:szCs w:val="24"/>
              </w:rPr>
              <w:t>мамлекеттик департаменти</w:t>
            </w:r>
            <w:r w:rsidRPr="0083578B">
              <w:rPr>
                <w:rFonts w:ascii="Times New Roman" w:eastAsia="Times New Roman" w:hAnsi="Times New Roman" w:cs="Times New Roman"/>
                <w:color w:val="000000" w:themeColor="text1"/>
                <w:sz w:val="24"/>
                <w:szCs w:val="24"/>
              </w:rPr>
              <w:t>, өкмөттүк органдардын, Кыргыз Республикасынын Куралдуу Күчтөрүнүн, жарандык коргонуу, өзгөчө кырдаалдар жана табигый кырсыктардын кесепеттерин жоюу боюнча мамлекеттик органдардын аткаруу бийлигинин байланышты башкаруу борборлору, ошондой эле мамлекеттик почта байланышы ишканалары аймактын карамагында болгон башка мамлекеттик жана жергиликтүү аткаруу бийлик органдары менен бирдикте жүзөгө ашырылат. Мамлекеттик бийлик жана жергиликтүү өз алдынча башкаруу органдары өзгөчө кырдаал учурларында өз иш-аракетин аткаруудан жана табигый кырсыктардын почта байланышы каражаттарына тийгизген кесепеттерин жоюуда мамлекеттик почта байланышы ишканаларына жардам көрсөтөт.</w:t>
            </w:r>
            <w:bookmarkStart w:id="1" w:name="rIII"/>
            <w:bookmarkStart w:id="2" w:name="l_3"/>
            <w:bookmarkEnd w:id="1"/>
            <w:bookmarkEnd w:id="2"/>
          </w:p>
        </w:tc>
        <w:tc>
          <w:tcPr>
            <w:tcW w:w="6996" w:type="dxa"/>
          </w:tcPr>
          <w:p w:rsidR="00484E0E" w:rsidRPr="0083578B" w:rsidRDefault="00484E0E" w:rsidP="00F5727D">
            <w:pPr>
              <w:spacing w:after="0" w:line="240" w:lineRule="auto"/>
              <w:ind w:firstLine="567"/>
              <w:rPr>
                <w:rFonts w:ascii="Times New Roman" w:eastAsia="Times New Roman" w:hAnsi="Times New Roman" w:cs="Times New Roman"/>
                <w:bCs/>
                <w:color w:val="000000" w:themeColor="text1"/>
                <w:sz w:val="24"/>
                <w:szCs w:val="24"/>
              </w:rPr>
            </w:pPr>
            <w:r w:rsidRPr="0083578B">
              <w:rPr>
                <w:rFonts w:ascii="Times New Roman" w:eastAsia="Times New Roman" w:hAnsi="Times New Roman" w:cs="Times New Roman"/>
                <w:bCs/>
                <w:color w:val="000000" w:themeColor="text1"/>
                <w:sz w:val="24"/>
                <w:szCs w:val="24"/>
              </w:rPr>
              <w:t>8-статья. Өзгөчө кырдаалдарда мамлекеттик почта байланышы тармагын башкаруу</w:t>
            </w:r>
          </w:p>
          <w:p w:rsidR="0029019C" w:rsidRPr="0083578B" w:rsidRDefault="00484E0E" w:rsidP="00F5727D">
            <w:pPr>
              <w:pStyle w:val="tkTekst"/>
              <w:spacing w:after="0" w:line="240" w:lineRule="auto"/>
              <w:contextualSpacing/>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Өзгөчө кырдаалдарда мамлекеттик почта байланышы тармагын башкаруу Кыргыз Республикасынын мыйзамдарына ылайык почта байланышы тармагынын мамлекеттик башкаруу органы тарабынан </w:t>
            </w:r>
            <w:r w:rsidR="004613E6" w:rsidRPr="004613E6">
              <w:rPr>
                <w:rFonts w:ascii="Times New Roman" w:hAnsi="Times New Roman" w:cs="Times New Roman"/>
                <w:b/>
                <w:sz w:val="24"/>
                <w:szCs w:val="24"/>
                <w:lang w:val="ky-KG"/>
              </w:rPr>
              <w:t>почта байланышынын мамлекеттик оператору</w:t>
            </w:r>
            <w:r w:rsidRPr="0083578B">
              <w:rPr>
                <w:rFonts w:ascii="Times New Roman" w:hAnsi="Times New Roman" w:cs="Times New Roman"/>
                <w:color w:val="000000" w:themeColor="text1"/>
                <w:sz w:val="24"/>
                <w:szCs w:val="24"/>
              </w:rPr>
              <w:t>, өкмөттүк органдардын, Кыргыз Республикасынын Куралдуу Күчтөрүнүн, жарандык коргонуу, өзгөчө кырдаалдар жана табигый кырсыктардын кесепеттерин жоюу боюнча мамлекеттик органдардын аткаруу бийлигинин байланышты башкаруу борборлору, ошондой эле мамлекеттик почта байланышы ишканалары аймактын карамагында болгон башка мамлекеттик жана жергиликтүү аткаруу бийлик органдары менен бирдикте жүзөгө ашырылат. Мамлекеттик бийлик жана жергиликтүү өз алдынча башкаруу органдары өзгөчө кырдаал учурларында өз иш-аракетин аткаруудан жана табигый кырсыктардын почта байланышы каражаттарына тийгизген кесепеттерин жоюуда мамлекеттик почта байланышы ишканаларына жардам көрсөтөт.</w:t>
            </w:r>
          </w:p>
        </w:tc>
      </w:tr>
      <w:tr w:rsidR="00F5727D" w:rsidRPr="0083578B" w:rsidTr="00F4650B">
        <w:tc>
          <w:tcPr>
            <w:tcW w:w="6997" w:type="dxa"/>
          </w:tcPr>
          <w:p w:rsidR="00484E0E" w:rsidRPr="0083578B" w:rsidRDefault="00484E0E" w:rsidP="00F5727D">
            <w:pPr>
              <w:spacing w:after="0" w:line="240" w:lineRule="auto"/>
              <w:ind w:firstLine="567"/>
              <w:rPr>
                <w:rFonts w:ascii="Times New Roman" w:eastAsia="Times New Roman" w:hAnsi="Times New Roman" w:cs="Times New Roman"/>
                <w:bCs/>
                <w:color w:val="000000" w:themeColor="text1"/>
                <w:sz w:val="24"/>
                <w:szCs w:val="24"/>
              </w:rPr>
            </w:pPr>
            <w:r w:rsidRPr="0083578B">
              <w:rPr>
                <w:rFonts w:ascii="Times New Roman" w:eastAsia="Times New Roman" w:hAnsi="Times New Roman" w:cs="Times New Roman"/>
                <w:bCs/>
                <w:color w:val="000000" w:themeColor="text1"/>
                <w:sz w:val="24"/>
                <w:szCs w:val="24"/>
              </w:rPr>
              <w:t>11-статья. Почта байланышынын келишимдик кызматтары</w:t>
            </w:r>
          </w:p>
          <w:p w:rsidR="00484E0E" w:rsidRPr="0083578B" w:rsidRDefault="00484E0E"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lastRenderedPageBreak/>
              <w:t>Мамлекеттик почта байланышы ишканалары пенсияларды, жөлөкпулдарды жана максаттуу башка төлөмдөрдү жеткирүүнү жана төлөп берүүнү келишимдик негизде камсыз кылат, телефондук сүйлөшүү, телеграфтык жана башка билдирүүлөрдү кабыл алуу жана жеткирүү кызматтарын көрсөтөт, коммуналдык кызмат үчүн акыларды кабыл алууну, басылмаларды таркатууну, түшкөн акчаларды кабыл алууну жана инкассациялоону камсыз кылат жана Кыргыз Республикасынын мыйзамдары уруксат берген башка иш-аракеттерди аткарат.</w:t>
            </w:r>
          </w:p>
          <w:p w:rsidR="0029019C" w:rsidRPr="0083578B" w:rsidRDefault="00484E0E"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Башка бардык почта байланышы ишканалары да Кыргыз Республикасынын мыйзамдарына ылайык келишимдик иш-аракеттерди аткарышат.</w:t>
            </w:r>
          </w:p>
        </w:tc>
        <w:tc>
          <w:tcPr>
            <w:tcW w:w="6996" w:type="dxa"/>
          </w:tcPr>
          <w:p w:rsidR="00484E0E" w:rsidRPr="0083578B" w:rsidRDefault="00484E0E" w:rsidP="00F5727D">
            <w:pPr>
              <w:spacing w:after="0" w:line="240" w:lineRule="auto"/>
              <w:ind w:firstLine="567"/>
              <w:rPr>
                <w:rFonts w:ascii="Times New Roman" w:eastAsia="Times New Roman" w:hAnsi="Times New Roman" w:cs="Times New Roman"/>
                <w:bCs/>
                <w:color w:val="000000" w:themeColor="text1"/>
                <w:sz w:val="24"/>
                <w:szCs w:val="24"/>
              </w:rPr>
            </w:pPr>
            <w:r w:rsidRPr="0083578B">
              <w:rPr>
                <w:rFonts w:ascii="Times New Roman" w:eastAsia="Times New Roman" w:hAnsi="Times New Roman" w:cs="Times New Roman"/>
                <w:bCs/>
                <w:color w:val="000000" w:themeColor="text1"/>
                <w:sz w:val="24"/>
                <w:szCs w:val="24"/>
              </w:rPr>
              <w:lastRenderedPageBreak/>
              <w:t>11-статья. Почта байланышынын келишимдик кызматтары</w:t>
            </w:r>
          </w:p>
          <w:p w:rsidR="00484E0E" w:rsidRPr="0083578B" w:rsidRDefault="009A17CE"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lastRenderedPageBreak/>
              <w:t xml:space="preserve">Мамлекеттик почта байланышы ишканалары </w:t>
            </w:r>
            <w:r w:rsidR="00484E0E" w:rsidRPr="0083578B">
              <w:rPr>
                <w:rFonts w:ascii="Times New Roman" w:eastAsia="Times New Roman" w:hAnsi="Times New Roman" w:cs="Times New Roman"/>
                <w:color w:val="000000" w:themeColor="text1"/>
                <w:sz w:val="24"/>
                <w:szCs w:val="24"/>
              </w:rPr>
              <w:t>пенсияларды, жөлөкпулдарды жана максаттуу башка төлөмдөрдү жеткирүүнү жана төлөп берүүнү келишимдик негизде камсыз кылат, телефондук сүйлөшүү, телеграфтык жана башка билдирүүлөрдү кабыл алуу жана жеткирүү кызматтарын көрсөтөт, коммуналдык кызмат үчүн акыларды кабыл алууну, басылмаларды таркатууну, түшкөн акчаларды кабыл алууну жана инкассациялоону</w:t>
            </w:r>
            <w:r w:rsidR="00484E0E" w:rsidRPr="0083578B">
              <w:rPr>
                <w:rFonts w:ascii="Times New Roman" w:eastAsia="Times New Roman" w:hAnsi="Times New Roman" w:cs="Times New Roman"/>
                <w:b/>
                <w:color w:val="000000" w:themeColor="text1"/>
                <w:sz w:val="24"/>
                <w:szCs w:val="24"/>
                <w:lang w:val="ky-KG"/>
              </w:rPr>
              <w:t>,</w:t>
            </w:r>
            <w:r w:rsidR="00484E0E" w:rsidRPr="0083578B">
              <w:rPr>
                <w:rFonts w:ascii="Times New Roman" w:hAnsi="Times New Roman" w:cs="Times New Roman"/>
                <w:b/>
                <w:color w:val="000000" w:themeColor="text1"/>
                <w:sz w:val="24"/>
                <w:szCs w:val="24"/>
                <w:lang w:val="ky-KG"/>
              </w:rPr>
              <w:t xml:space="preserve"> почта-сактык, почта-банктык кызматтарды</w:t>
            </w:r>
            <w:r w:rsidR="00484E0E" w:rsidRPr="0083578B">
              <w:rPr>
                <w:rFonts w:ascii="Times New Roman" w:eastAsia="Times New Roman" w:hAnsi="Times New Roman" w:cs="Times New Roman"/>
                <w:color w:val="000000" w:themeColor="text1"/>
                <w:sz w:val="24"/>
                <w:szCs w:val="24"/>
              </w:rPr>
              <w:t xml:space="preserve"> камсыз кылат жана Кыргыз Республикасынын мыйзамдары уруксат берген башка иш-аракеттерди аткарат.</w:t>
            </w:r>
          </w:p>
          <w:p w:rsidR="0029019C" w:rsidRPr="0083578B" w:rsidRDefault="00484E0E"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Башка бардык почта байланышы ишканалары да Кыргыз Республикасынын мыйзамдарына ылайык келишимдик иш-аракеттерди аткарышат.</w:t>
            </w:r>
          </w:p>
        </w:tc>
      </w:tr>
      <w:tr w:rsidR="00F5727D" w:rsidRPr="00577E0C" w:rsidTr="00F4650B">
        <w:tc>
          <w:tcPr>
            <w:tcW w:w="6997" w:type="dxa"/>
          </w:tcPr>
          <w:p w:rsidR="00DA23DF" w:rsidRPr="0083578B" w:rsidRDefault="00DA23DF" w:rsidP="00F5727D">
            <w:pPr>
              <w:pStyle w:val="tkZagolovok5"/>
              <w:spacing w:before="0" w:after="0" w:line="240" w:lineRule="auto"/>
              <w:rPr>
                <w:rFonts w:ascii="Times New Roman" w:hAnsi="Times New Roman" w:cs="Times New Roman"/>
                <w:b w:val="0"/>
                <w:color w:val="000000" w:themeColor="text1"/>
                <w:sz w:val="24"/>
                <w:szCs w:val="24"/>
              </w:rPr>
            </w:pPr>
            <w:r w:rsidRPr="0083578B">
              <w:rPr>
                <w:rFonts w:ascii="Times New Roman" w:hAnsi="Times New Roman" w:cs="Times New Roman"/>
                <w:b w:val="0"/>
                <w:color w:val="000000" w:themeColor="text1"/>
                <w:sz w:val="24"/>
                <w:szCs w:val="24"/>
              </w:rPr>
              <w:lastRenderedPageBreak/>
              <w:t>13-статья. Почта байланышы кызматтарынан пайдалануу мүмкүнчүлүгүнүн жана сапатынын гарантиялары</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Почта байланышы кызматтарынан пайдалануу мүмкүнчүлүгүнүн жана сапатынын негизги гарантиялары болуп төмөнкүлөр эсептелет:</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Кыргыз Республикасынын бүткүл аймагында почта байланышы кызматтарынан пайдалануучулардын бардыгы үчүн почта байланышы кызматтарынан пайдалануу мүмкүнчүлүгүнө бирдей укукта почта байланышы кызматтарын көрсөтүү;</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почта байланышы ишканаларынын иш күнүн жергиликтүү өз алдынча башкаруу органдары менен макулдашып, почта байланышы кызматтарынан пайдалануучулар үчүн ыңгайлуу режимде жүргүзүүнү камсыз кылуу;</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почта байланышы ишканалары көрсөткөн почта байланышы кызматтарына талаптагыдай сапатта тейлөөнү почта байланышы кызматтарынан пайдалануучулардын талабын канааттандыргандай камсыз кылуу;</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почта байланышынын мамлекеттик кызматын мамлекет тарабынан колдоо жана өнүктүрүү.</w:t>
            </w:r>
          </w:p>
          <w:p w:rsidR="0029019C" w:rsidRPr="0083578B" w:rsidRDefault="00DA23DF" w:rsidP="00F5727D">
            <w:pPr>
              <w:shd w:val="clear" w:color="auto" w:fill="FFFFFF"/>
              <w:spacing w:after="0" w:line="240" w:lineRule="auto"/>
              <w:ind w:firstLine="306"/>
              <w:contextualSpacing/>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 </w:t>
            </w:r>
          </w:p>
        </w:tc>
        <w:tc>
          <w:tcPr>
            <w:tcW w:w="6996" w:type="dxa"/>
          </w:tcPr>
          <w:p w:rsidR="00DA23DF" w:rsidRPr="0083578B" w:rsidRDefault="00DA23DF" w:rsidP="00F5727D">
            <w:pPr>
              <w:pStyle w:val="tkZagolovok5"/>
              <w:spacing w:before="0" w:after="0" w:line="240" w:lineRule="auto"/>
              <w:rPr>
                <w:rFonts w:ascii="Times New Roman" w:hAnsi="Times New Roman" w:cs="Times New Roman"/>
                <w:b w:val="0"/>
                <w:color w:val="000000" w:themeColor="text1"/>
                <w:sz w:val="24"/>
                <w:szCs w:val="24"/>
              </w:rPr>
            </w:pPr>
            <w:r w:rsidRPr="0083578B">
              <w:rPr>
                <w:rFonts w:ascii="Times New Roman" w:hAnsi="Times New Roman" w:cs="Times New Roman"/>
                <w:b w:val="0"/>
                <w:color w:val="000000" w:themeColor="text1"/>
                <w:sz w:val="24"/>
                <w:szCs w:val="24"/>
              </w:rPr>
              <w:t>13-статья. Почта байланышы кызматтарынан пайдалануу мүмкүнчүлүгүнүн жана сапатынын гарантиялары</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Почта байланышы кызматтарынан пайдалануу мүмкүнчүлүгүнүн жана сапатынын негизги гарантиялары болуп төмөнкүлөр эсептелет:</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Кыргыз Республикасынын бүткүл аймагында почта байланышы кызматтарынан пайдалануучулардын бардыгы үчүн почта байланышы кызматтарынан пайдалануу мүмкүнчүлүгүнө бирдей укукта почта байланышы кызматтарын көрсөтүү;</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почта байланышы ишканаларынын иш күнүн жергиликтүү өз алдынча башкаруу органдары менен макулдашып, почта байланышы кызматтарынан пайдалануучулар үчүн ыңгайлуу режимде жүргүзүүнү камсыз кылуу;</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почта байланышы ишканалары көрсөткөн почта байланышы кызматтарына талаптагыдай сапатта тейлөөнү почта байланышы кызматтарынан пайдалануучулардын талабын канааттандыргандай камсыз кылуу;</w:t>
            </w:r>
          </w:p>
          <w:p w:rsidR="00DA23DF" w:rsidRPr="0083578B" w:rsidRDefault="00DA23DF" w:rsidP="00F5727D">
            <w:pPr>
              <w:pStyle w:val="tkTekst"/>
              <w:spacing w:after="0" w:line="240" w:lineRule="auto"/>
              <w:rPr>
                <w:rFonts w:ascii="Times New Roman" w:hAnsi="Times New Roman" w:cs="Times New Roman"/>
                <w:color w:val="000000" w:themeColor="text1"/>
                <w:sz w:val="24"/>
                <w:szCs w:val="24"/>
                <w:lang w:val="ky-KG"/>
              </w:rPr>
            </w:pPr>
            <w:r w:rsidRPr="0083578B">
              <w:rPr>
                <w:rFonts w:ascii="Times New Roman" w:hAnsi="Times New Roman" w:cs="Times New Roman"/>
                <w:color w:val="000000" w:themeColor="text1"/>
                <w:sz w:val="24"/>
                <w:szCs w:val="24"/>
              </w:rPr>
              <w:t>- почта байланышынын мамлекеттик кызматын мамлекет тарабынан колдоо жана өнүктүрүү</w:t>
            </w:r>
            <w:r w:rsidRPr="0083578B">
              <w:rPr>
                <w:rFonts w:ascii="Times New Roman" w:hAnsi="Times New Roman" w:cs="Times New Roman"/>
                <w:color w:val="000000" w:themeColor="text1"/>
                <w:sz w:val="24"/>
                <w:szCs w:val="24"/>
                <w:lang w:val="ky-KG"/>
              </w:rPr>
              <w:t>;</w:t>
            </w:r>
          </w:p>
          <w:p w:rsidR="00DA23DF" w:rsidRPr="0083578B" w:rsidRDefault="00DA23DF" w:rsidP="00F5727D">
            <w:pPr>
              <w:pStyle w:val="tkTekst"/>
              <w:tabs>
                <w:tab w:val="left" w:pos="2835"/>
              </w:tabs>
              <w:spacing w:after="0" w:line="240" w:lineRule="auto"/>
              <w:ind w:firstLine="0"/>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     - бардык жарандар жана юридикалык жактар үчүн маалымат алуу жана маалымат алмашуу каражаттарынын </w:t>
            </w:r>
            <w:r w:rsidRPr="0083578B">
              <w:rPr>
                <w:rFonts w:ascii="Times New Roman" w:hAnsi="Times New Roman" w:cs="Times New Roman"/>
                <w:b/>
                <w:color w:val="000000" w:themeColor="text1"/>
                <w:sz w:val="24"/>
                <w:szCs w:val="24"/>
                <w:lang w:val="ky-KG"/>
              </w:rPr>
              <w:lastRenderedPageBreak/>
              <w:t>бири катарында почта байланышы кызматтарынын жеткиликтүүлүгүн камсыздоо;</w:t>
            </w:r>
          </w:p>
          <w:p w:rsidR="0029019C" w:rsidRPr="0083578B" w:rsidRDefault="00DA23DF" w:rsidP="00F5727D">
            <w:pPr>
              <w:pStyle w:val="ab"/>
              <w:spacing w:after="0" w:line="240" w:lineRule="auto"/>
              <w:ind w:left="0" w:firstLine="261"/>
              <w:jc w:val="both"/>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почта байланышы тармагындагы эрежелердин, стандарттардын, талаптардын жана ченемдердин бирдиктүүлүгүн камсыздоо.</w:t>
            </w:r>
          </w:p>
        </w:tc>
      </w:tr>
      <w:tr w:rsidR="00F5727D" w:rsidRPr="0083578B" w:rsidTr="00F4650B">
        <w:tc>
          <w:tcPr>
            <w:tcW w:w="6997" w:type="dxa"/>
          </w:tcPr>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b/>
                <w:color w:val="000000" w:themeColor="text1"/>
                <w:sz w:val="24"/>
                <w:szCs w:val="24"/>
              </w:rPr>
            </w:pPr>
            <w:r w:rsidRPr="0083578B">
              <w:rPr>
                <w:rFonts w:ascii="Times New Roman" w:eastAsia="Times New Roman" w:hAnsi="Times New Roman" w:cs="Times New Roman"/>
                <w:b/>
                <w:bCs/>
                <w:color w:val="000000" w:themeColor="text1"/>
                <w:sz w:val="24"/>
                <w:szCs w:val="24"/>
              </w:rPr>
              <w:lastRenderedPageBreak/>
              <w:t>20-статья. Почта байланышы тармагындагы мамлекеттик башкаруу органынын өзгөчө укуктары</w:t>
            </w:r>
          </w:p>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 xml:space="preserve">Почта байланышы тармагындагы </w:t>
            </w:r>
            <w:r w:rsidRPr="0083578B">
              <w:rPr>
                <w:rFonts w:ascii="Times New Roman" w:eastAsia="Times New Roman" w:hAnsi="Times New Roman" w:cs="Times New Roman"/>
                <w:b/>
                <w:color w:val="000000" w:themeColor="text1"/>
                <w:sz w:val="24"/>
                <w:szCs w:val="24"/>
              </w:rPr>
              <w:t>мамлекеттик башкаруу</w:t>
            </w:r>
            <w:r w:rsidRPr="0083578B">
              <w:rPr>
                <w:rFonts w:ascii="Times New Roman" w:eastAsia="Times New Roman" w:hAnsi="Times New Roman" w:cs="Times New Roman"/>
                <w:strike/>
                <w:color w:val="000000" w:themeColor="text1"/>
                <w:sz w:val="24"/>
                <w:szCs w:val="24"/>
              </w:rPr>
              <w:t xml:space="preserve"> органына</w:t>
            </w:r>
            <w:r w:rsidRPr="0083578B">
              <w:rPr>
                <w:rFonts w:ascii="Times New Roman" w:eastAsia="Times New Roman" w:hAnsi="Times New Roman" w:cs="Times New Roman"/>
                <w:color w:val="000000" w:themeColor="text1"/>
                <w:sz w:val="24"/>
                <w:szCs w:val="24"/>
              </w:rPr>
              <w:t xml:space="preserve"> почта кызматынын акысын төлөөнүн мамлекеттик белгилерин даярдоого жана чыгарууга, Кыргыз Республикасынын аймагындагы мамлекеттик почта байланышы ишканаларына почта индекстерин ыйгарууга, ошондой эле мамлекеттик почта байланышы ишканалары үчүн энчилүү буюмдарды жасоого жана пайдаланууга өзгөчө укуктар берилет.</w:t>
            </w:r>
          </w:p>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 xml:space="preserve">Почта байланышы тармагындагы </w:t>
            </w:r>
            <w:r w:rsidRPr="0083578B">
              <w:rPr>
                <w:rFonts w:ascii="Times New Roman" w:eastAsia="Times New Roman" w:hAnsi="Times New Roman" w:cs="Times New Roman"/>
                <w:b/>
                <w:color w:val="000000" w:themeColor="text1"/>
                <w:sz w:val="24"/>
                <w:szCs w:val="24"/>
              </w:rPr>
              <w:t>мамлекеттик башкаруу</w:t>
            </w:r>
            <w:r w:rsidRPr="0083578B">
              <w:rPr>
                <w:rFonts w:ascii="Times New Roman" w:eastAsia="Times New Roman" w:hAnsi="Times New Roman" w:cs="Times New Roman"/>
                <w:strike/>
                <w:color w:val="000000" w:themeColor="text1"/>
                <w:sz w:val="24"/>
                <w:szCs w:val="24"/>
              </w:rPr>
              <w:t xml:space="preserve"> органы</w:t>
            </w:r>
            <w:r w:rsidRPr="0083578B">
              <w:rPr>
                <w:rFonts w:ascii="Times New Roman" w:eastAsia="Times New Roman" w:hAnsi="Times New Roman" w:cs="Times New Roman"/>
                <w:color w:val="000000" w:themeColor="text1"/>
                <w:sz w:val="24"/>
                <w:szCs w:val="24"/>
              </w:rPr>
              <w:t xml:space="preserve"> почта маркаларын чыгарууга жана жүгүртүүдөн алып салууга өзгөчө укукка ээ. Ал алардын чыгарылышынын жылдык программаларын иштеп чыгат, түзүмүн жана тематикасын аныктайт.</w:t>
            </w:r>
          </w:p>
          <w:p w:rsidR="009A17CE" w:rsidRPr="0083578B" w:rsidRDefault="009A17CE" w:rsidP="00F5727D">
            <w:pPr>
              <w:pStyle w:val="tkZagolovok5"/>
              <w:spacing w:before="0" w:after="0" w:line="240" w:lineRule="auto"/>
              <w:rPr>
                <w:rFonts w:ascii="Times New Roman" w:hAnsi="Times New Roman" w:cs="Times New Roman"/>
                <w:b w:val="0"/>
                <w:color w:val="000000" w:themeColor="text1"/>
                <w:sz w:val="24"/>
                <w:szCs w:val="24"/>
              </w:rPr>
            </w:pPr>
          </w:p>
        </w:tc>
        <w:tc>
          <w:tcPr>
            <w:tcW w:w="6996" w:type="dxa"/>
          </w:tcPr>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b/>
                <w:bCs/>
                <w:color w:val="000000" w:themeColor="text1"/>
                <w:sz w:val="24"/>
                <w:szCs w:val="24"/>
              </w:rPr>
              <w:t xml:space="preserve">20-статья. Почта байланышы тармагындагы </w:t>
            </w:r>
            <w:r w:rsidR="00914DA2" w:rsidRPr="0083578B">
              <w:rPr>
                <w:rFonts w:ascii="Times New Roman" w:hAnsi="Times New Roman" w:cs="Times New Roman"/>
                <w:b/>
                <w:color w:val="000000" w:themeColor="text1"/>
                <w:sz w:val="24"/>
                <w:szCs w:val="24"/>
                <w:lang w:val="ky-KG"/>
              </w:rPr>
              <w:t>мамлекеттик саясатты иштеп чыгуучу жана ишке ашыруучу ыйгарым укуктуу мамлекеттик органынын</w:t>
            </w:r>
            <w:r w:rsidRPr="0083578B">
              <w:rPr>
                <w:rFonts w:ascii="Times New Roman" w:eastAsia="Times New Roman" w:hAnsi="Times New Roman" w:cs="Times New Roman"/>
                <w:b/>
                <w:bCs/>
                <w:color w:val="000000" w:themeColor="text1"/>
                <w:sz w:val="24"/>
                <w:szCs w:val="24"/>
              </w:rPr>
              <w:t xml:space="preserve"> өзгөчө укуктары</w:t>
            </w:r>
          </w:p>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 xml:space="preserve">Почта байланышы тармагындагы </w:t>
            </w:r>
            <w:r w:rsidR="00914DA2" w:rsidRPr="0083578B">
              <w:rPr>
                <w:rFonts w:ascii="Times New Roman" w:hAnsi="Times New Roman" w:cs="Times New Roman"/>
                <w:b/>
                <w:color w:val="000000" w:themeColor="text1"/>
                <w:sz w:val="24"/>
                <w:szCs w:val="24"/>
                <w:lang w:val="ky-KG"/>
              </w:rPr>
              <w:t>мамлекеттик саясатты иштеп чыгуучу жана ишке ашыруучу ыйгарым укуктуу мамлекеттик органына</w:t>
            </w:r>
            <w:r w:rsidRPr="0083578B">
              <w:rPr>
                <w:rFonts w:ascii="Times New Roman" w:eastAsia="Times New Roman" w:hAnsi="Times New Roman" w:cs="Times New Roman"/>
                <w:color w:val="000000" w:themeColor="text1"/>
                <w:sz w:val="24"/>
                <w:szCs w:val="24"/>
              </w:rPr>
              <w:t xml:space="preserve"> почта кызматынын акысын төлөөнүн мамлекеттик белгилерин даярдоого жана чыгарууга, Кыргыз Республикасынын аймагындагы мамлекеттик почта байланышы ишканаларына почта индекстерин ыйгарууга, ошондой эле мамлекеттик почта байланышы ишканалары үчүн энчилүү буюмдарды жасоого жана пайдаланууга өзгөчө укуктар берилет.</w:t>
            </w:r>
          </w:p>
          <w:p w:rsidR="009A17CE" w:rsidRPr="0083578B" w:rsidRDefault="009A17CE"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rPr>
              <w:t xml:space="preserve">Почта байланышы тармагындагы </w:t>
            </w:r>
            <w:r w:rsidR="00914DA2" w:rsidRPr="0083578B">
              <w:rPr>
                <w:rFonts w:ascii="Times New Roman" w:hAnsi="Times New Roman" w:cs="Times New Roman"/>
                <w:b/>
                <w:color w:val="000000" w:themeColor="text1"/>
                <w:sz w:val="24"/>
                <w:szCs w:val="24"/>
                <w:lang w:val="ky-KG"/>
              </w:rPr>
              <w:t>мамлекеттик саясатты иштеп чыгуучу жана ишке ашыруучу ыйгарым укуктуу мамлекеттик органы</w:t>
            </w:r>
            <w:r w:rsidR="00914DA2" w:rsidRPr="0083578B">
              <w:rPr>
                <w:rFonts w:ascii="Times New Roman" w:eastAsia="Times New Roman" w:hAnsi="Times New Roman" w:cs="Times New Roman"/>
                <w:color w:val="000000" w:themeColor="text1"/>
                <w:sz w:val="24"/>
                <w:szCs w:val="24"/>
              </w:rPr>
              <w:t xml:space="preserve"> </w:t>
            </w:r>
            <w:r w:rsidRPr="0083578B">
              <w:rPr>
                <w:rFonts w:ascii="Times New Roman" w:eastAsia="Times New Roman" w:hAnsi="Times New Roman" w:cs="Times New Roman"/>
                <w:color w:val="000000" w:themeColor="text1"/>
                <w:sz w:val="24"/>
                <w:szCs w:val="24"/>
              </w:rPr>
              <w:t>почта маркаларын чыгарууга жана жүгүртүүдөн алып салууга өзгөчө укукка ээ. Ал алардын чыгарылышынын жылдык программаларын иштеп чыгат, түзүмүн жана тематикасын аныктайт.</w:t>
            </w:r>
          </w:p>
          <w:p w:rsidR="009A17CE" w:rsidRPr="0083578B" w:rsidRDefault="00914DA2" w:rsidP="00F5727D">
            <w:pPr>
              <w:pStyle w:val="tkZagolovok5"/>
              <w:spacing w:before="0" w:after="0" w:line="240" w:lineRule="auto"/>
              <w:jc w:val="both"/>
              <w:rPr>
                <w:rFonts w:ascii="Times New Roman" w:hAnsi="Times New Roman" w:cs="Times New Roman"/>
                <w:b w:val="0"/>
                <w:color w:val="000000" w:themeColor="text1"/>
                <w:sz w:val="24"/>
                <w:szCs w:val="24"/>
              </w:rPr>
            </w:pPr>
            <w:r w:rsidRPr="0083578B">
              <w:rPr>
                <w:rFonts w:ascii="Times New Roman" w:hAnsi="Times New Roman" w:cs="Times New Roman"/>
                <w:color w:val="000000" w:themeColor="text1"/>
                <w:sz w:val="24"/>
                <w:szCs w:val="24"/>
                <w:lang w:val="ky-KG"/>
              </w:rPr>
              <w:t>Почта маркаларын, почта кызматынын акысын төлөө белгилерин даярдоо жана басып чыгаруу, почта байланышынын мамлекеттик ишканалары үчүн ээнчилүү буюмдарды даярдоо жана колдонуу тартиби почта байланышы тармагындагы мамлекеттик саясатты иштеп чыгуучу жана ишке ашыруучу ыйгарым укуктуу мамлекеттик орган тарабынан аныкталат</w:t>
            </w:r>
          </w:p>
        </w:tc>
      </w:tr>
      <w:tr w:rsidR="00F5727D" w:rsidRPr="00577E0C" w:rsidTr="00F4650B">
        <w:tc>
          <w:tcPr>
            <w:tcW w:w="6997" w:type="dxa"/>
          </w:tcPr>
          <w:p w:rsidR="0029019C" w:rsidRPr="0083578B" w:rsidRDefault="0029019C" w:rsidP="00F5727D">
            <w:pPr>
              <w:pStyle w:val="ab"/>
              <w:spacing w:after="0" w:line="240" w:lineRule="auto"/>
              <w:ind w:left="0" w:firstLine="425"/>
              <w:jc w:val="both"/>
              <w:rPr>
                <w:rFonts w:ascii="Times New Roman" w:eastAsia="Times New Roman" w:hAnsi="Times New Roman" w:cs="Times New Roman"/>
                <w:bCs/>
                <w:color w:val="000000" w:themeColor="text1"/>
                <w:sz w:val="24"/>
                <w:szCs w:val="24"/>
                <w:lang w:val="ky-KG" w:eastAsia="ru-RU"/>
              </w:rPr>
            </w:pPr>
          </w:p>
        </w:tc>
        <w:tc>
          <w:tcPr>
            <w:tcW w:w="6996" w:type="dxa"/>
          </w:tcPr>
          <w:p w:rsidR="00DA23DF" w:rsidRPr="0083578B" w:rsidRDefault="00DA23DF"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30¹. Почта-сактык </w:t>
            </w:r>
            <w:r w:rsidR="00CE1797" w:rsidRPr="0083578B">
              <w:rPr>
                <w:rFonts w:ascii="Times New Roman" w:hAnsi="Times New Roman" w:cs="Times New Roman"/>
                <w:b/>
                <w:color w:val="000000" w:themeColor="text1"/>
                <w:sz w:val="24"/>
                <w:szCs w:val="24"/>
                <w:lang w:val="ky-KG"/>
              </w:rPr>
              <w:t>тутумунун</w:t>
            </w:r>
            <w:r w:rsidRPr="0083578B">
              <w:rPr>
                <w:rFonts w:ascii="Times New Roman" w:hAnsi="Times New Roman" w:cs="Times New Roman"/>
                <w:b/>
                <w:color w:val="000000" w:themeColor="text1"/>
                <w:sz w:val="24"/>
                <w:szCs w:val="24"/>
                <w:lang w:val="ky-KG"/>
              </w:rPr>
              <w:t xml:space="preserve"> катышуучуларынын жоопкерчилигин</w:t>
            </w:r>
            <w:r w:rsidR="00914DA2" w:rsidRPr="0083578B">
              <w:rPr>
                <w:rFonts w:ascii="Times New Roman" w:hAnsi="Times New Roman" w:cs="Times New Roman"/>
                <w:b/>
                <w:color w:val="000000" w:themeColor="text1"/>
                <w:sz w:val="24"/>
                <w:szCs w:val="24"/>
                <w:lang w:val="ky-KG"/>
              </w:rPr>
              <w:t xml:space="preserve"> чектөө жана көз карандысыздыгы</w:t>
            </w:r>
            <w:r w:rsidRPr="0083578B">
              <w:rPr>
                <w:rFonts w:ascii="Times New Roman" w:hAnsi="Times New Roman" w:cs="Times New Roman"/>
                <w:b/>
                <w:color w:val="000000" w:themeColor="text1"/>
                <w:sz w:val="24"/>
                <w:szCs w:val="24"/>
                <w:lang w:val="ky-KG"/>
              </w:rPr>
              <w:t xml:space="preserve"> </w:t>
            </w:r>
          </w:p>
          <w:p w:rsidR="00DA23DF" w:rsidRPr="0083578B" w:rsidRDefault="00DA23DF"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1. Кыргыз Республикасы почта-сактык </w:t>
            </w:r>
            <w:r w:rsidR="00CE1797" w:rsidRPr="0083578B">
              <w:rPr>
                <w:rFonts w:ascii="Times New Roman" w:hAnsi="Times New Roman" w:cs="Times New Roman"/>
                <w:b/>
                <w:color w:val="000000" w:themeColor="text1"/>
                <w:sz w:val="24"/>
                <w:szCs w:val="24"/>
                <w:lang w:val="ky-KG"/>
              </w:rPr>
              <w:t>тутумуну</w:t>
            </w:r>
            <w:r w:rsidRPr="0083578B">
              <w:rPr>
                <w:rFonts w:ascii="Times New Roman" w:hAnsi="Times New Roman" w:cs="Times New Roman"/>
                <w:b/>
                <w:color w:val="000000" w:themeColor="text1"/>
                <w:sz w:val="24"/>
                <w:szCs w:val="24"/>
                <w:lang w:val="ky-KG"/>
              </w:rPr>
              <w:t xml:space="preserve">н катышуучуларынын милдеттенмелери боюнча жооп бербегендей эле, почта-сактык </w:t>
            </w:r>
            <w:r w:rsidR="00CE1797" w:rsidRPr="0083578B">
              <w:rPr>
                <w:rFonts w:ascii="Times New Roman" w:hAnsi="Times New Roman" w:cs="Times New Roman"/>
                <w:b/>
                <w:color w:val="000000" w:themeColor="text1"/>
                <w:sz w:val="24"/>
                <w:szCs w:val="24"/>
                <w:lang w:val="ky-KG"/>
              </w:rPr>
              <w:t xml:space="preserve">тутумунун </w:t>
            </w:r>
            <w:r w:rsidRPr="0083578B">
              <w:rPr>
                <w:rFonts w:ascii="Times New Roman" w:hAnsi="Times New Roman" w:cs="Times New Roman"/>
                <w:b/>
                <w:color w:val="000000" w:themeColor="text1"/>
                <w:sz w:val="24"/>
                <w:szCs w:val="24"/>
                <w:lang w:val="ky-KG"/>
              </w:rPr>
              <w:t xml:space="preserve">катышуучулары </w:t>
            </w:r>
            <w:r w:rsidRPr="0083578B">
              <w:rPr>
                <w:rFonts w:ascii="Times New Roman" w:hAnsi="Times New Roman" w:cs="Times New Roman"/>
                <w:b/>
                <w:color w:val="000000" w:themeColor="text1"/>
                <w:sz w:val="24"/>
                <w:szCs w:val="24"/>
                <w:lang w:val="ky-KG"/>
              </w:rPr>
              <w:lastRenderedPageBreak/>
              <w:t xml:space="preserve">дагы Кыргыз Республикасынын милдеттенмелери боюнча жооп бербейт, мамлекет өзү почта-сактык </w:t>
            </w:r>
            <w:r w:rsidR="00CE1797" w:rsidRPr="0083578B">
              <w:rPr>
                <w:rFonts w:ascii="Times New Roman" w:hAnsi="Times New Roman" w:cs="Times New Roman"/>
                <w:b/>
                <w:color w:val="000000" w:themeColor="text1"/>
                <w:sz w:val="24"/>
                <w:szCs w:val="24"/>
                <w:lang w:val="ky-KG"/>
              </w:rPr>
              <w:t>тутумуну</w:t>
            </w:r>
            <w:r w:rsidRPr="0083578B">
              <w:rPr>
                <w:rFonts w:ascii="Times New Roman" w:hAnsi="Times New Roman" w:cs="Times New Roman"/>
                <w:b/>
                <w:color w:val="000000" w:themeColor="text1"/>
                <w:sz w:val="24"/>
                <w:szCs w:val="24"/>
                <w:lang w:val="ky-KG"/>
              </w:rPr>
              <w:t>н катышуучуларынын милдеттенмелерин өзүнө алган учурлардан тышкары.</w:t>
            </w:r>
          </w:p>
          <w:p w:rsidR="00DA23DF" w:rsidRPr="0083578B" w:rsidRDefault="00DA23DF"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2. Кыргыз Республикасынын Улуттук банкы почта-сактык </w:t>
            </w:r>
            <w:r w:rsidR="00CE1797" w:rsidRPr="0083578B">
              <w:rPr>
                <w:rFonts w:ascii="Times New Roman" w:hAnsi="Times New Roman" w:cs="Times New Roman"/>
                <w:b/>
                <w:color w:val="000000" w:themeColor="text1"/>
                <w:sz w:val="24"/>
                <w:szCs w:val="24"/>
                <w:lang w:val="ky-KG"/>
              </w:rPr>
              <w:t>тутумунун</w:t>
            </w:r>
            <w:r w:rsidRPr="0083578B">
              <w:rPr>
                <w:rFonts w:ascii="Times New Roman" w:hAnsi="Times New Roman" w:cs="Times New Roman"/>
                <w:b/>
                <w:color w:val="000000" w:themeColor="text1"/>
                <w:sz w:val="24"/>
                <w:szCs w:val="24"/>
                <w:lang w:val="ky-KG"/>
              </w:rPr>
              <w:t xml:space="preserve"> катышуучуларынын милдеттенмелери боюнча жооп бербегендей эле, почта-сактык </w:t>
            </w:r>
            <w:r w:rsidR="00CE1797" w:rsidRPr="0083578B">
              <w:rPr>
                <w:rFonts w:ascii="Times New Roman" w:hAnsi="Times New Roman" w:cs="Times New Roman"/>
                <w:b/>
                <w:color w:val="000000" w:themeColor="text1"/>
                <w:sz w:val="24"/>
                <w:szCs w:val="24"/>
                <w:lang w:val="ky-KG"/>
              </w:rPr>
              <w:t>тутумуну</w:t>
            </w:r>
            <w:r w:rsidRPr="0083578B">
              <w:rPr>
                <w:rFonts w:ascii="Times New Roman" w:hAnsi="Times New Roman" w:cs="Times New Roman"/>
                <w:b/>
                <w:color w:val="000000" w:themeColor="text1"/>
                <w:sz w:val="24"/>
                <w:szCs w:val="24"/>
                <w:lang w:val="ky-KG"/>
              </w:rPr>
              <w:t>н катышуучулары дагы Кыргыз Республикасынын Улуттук банкынын милдеттенмелери боюнча жооп бербейт.</w:t>
            </w:r>
          </w:p>
          <w:p w:rsidR="00DA23DF" w:rsidRPr="0083578B" w:rsidRDefault="00DA23DF"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3. Почта-сактык </w:t>
            </w:r>
            <w:r w:rsidR="00CE1797" w:rsidRPr="0083578B">
              <w:rPr>
                <w:rFonts w:ascii="Times New Roman" w:hAnsi="Times New Roman" w:cs="Times New Roman"/>
                <w:b/>
                <w:color w:val="000000" w:themeColor="text1"/>
                <w:sz w:val="24"/>
                <w:szCs w:val="24"/>
                <w:lang w:val="ky-KG"/>
              </w:rPr>
              <w:t>тутуму</w:t>
            </w:r>
            <w:r w:rsidRPr="0083578B">
              <w:rPr>
                <w:rFonts w:ascii="Times New Roman" w:hAnsi="Times New Roman" w:cs="Times New Roman"/>
                <w:b/>
                <w:color w:val="000000" w:themeColor="text1"/>
                <w:sz w:val="24"/>
                <w:szCs w:val="24"/>
                <w:lang w:val="ky-KG"/>
              </w:rPr>
              <w:t xml:space="preserve"> ушул Мыйзамда жана Кыргыз Республикасынын башка ченемдик укуктук актыларында берилген компетенциясынын чегинде өзүнүн ишин өз алдынча уюштурат жана жүргүзөт.</w:t>
            </w:r>
          </w:p>
          <w:p w:rsidR="0029019C" w:rsidRPr="0083578B" w:rsidRDefault="00DA23DF" w:rsidP="00F35A1B">
            <w:pPr>
              <w:pStyle w:val="ab"/>
              <w:spacing w:after="0" w:line="240" w:lineRule="auto"/>
              <w:ind w:left="0" w:firstLine="261"/>
              <w:jc w:val="both"/>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4. Мамлекеттик бийлик жана башкаруу органдарына жана алардын кызм</w:t>
            </w:r>
            <w:r w:rsidR="00914DA2" w:rsidRPr="0083578B">
              <w:rPr>
                <w:rFonts w:ascii="Times New Roman" w:hAnsi="Times New Roman" w:cs="Times New Roman"/>
                <w:b/>
                <w:color w:val="000000" w:themeColor="text1"/>
                <w:sz w:val="24"/>
                <w:szCs w:val="24"/>
                <w:lang w:val="ky-KG"/>
              </w:rPr>
              <w:t xml:space="preserve">ат адамдарына </w:t>
            </w:r>
            <w:r w:rsidRPr="0083578B">
              <w:rPr>
                <w:rFonts w:ascii="Times New Roman" w:hAnsi="Times New Roman" w:cs="Times New Roman"/>
                <w:b/>
                <w:color w:val="000000" w:themeColor="text1"/>
                <w:sz w:val="24"/>
                <w:szCs w:val="24"/>
                <w:lang w:val="ky-KG"/>
              </w:rPr>
              <w:t xml:space="preserve">почта-сактык </w:t>
            </w:r>
            <w:r w:rsidR="00CE1797" w:rsidRPr="0083578B">
              <w:rPr>
                <w:rFonts w:ascii="Times New Roman" w:hAnsi="Times New Roman" w:cs="Times New Roman"/>
                <w:b/>
                <w:color w:val="000000" w:themeColor="text1"/>
                <w:sz w:val="24"/>
                <w:szCs w:val="24"/>
                <w:lang w:val="ky-KG"/>
              </w:rPr>
              <w:t>тутумунун</w:t>
            </w:r>
            <w:r w:rsidRPr="0083578B">
              <w:rPr>
                <w:rFonts w:ascii="Times New Roman" w:hAnsi="Times New Roman" w:cs="Times New Roman"/>
                <w:b/>
                <w:color w:val="000000" w:themeColor="text1"/>
                <w:sz w:val="24"/>
                <w:szCs w:val="24"/>
                <w:lang w:val="ky-KG"/>
              </w:rPr>
              <w:t xml:space="preserve"> ишине байланышкан маселелерди чечүүгө кийлигишүүгө тыюу салынат.</w:t>
            </w:r>
          </w:p>
        </w:tc>
      </w:tr>
      <w:tr w:rsidR="00F5727D" w:rsidRPr="00577E0C" w:rsidTr="00F4650B">
        <w:tc>
          <w:tcPr>
            <w:tcW w:w="6997" w:type="dxa"/>
          </w:tcPr>
          <w:p w:rsidR="00F01EEF" w:rsidRPr="0083578B" w:rsidRDefault="00F01EEF" w:rsidP="00F5727D">
            <w:pPr>
              <w:spacing w:after="0" w:line="240" w:lineRule="auto"/>
              <w:ind w:firstLine="567"/>
              <w:rPr>
                <w:rFonts w:ascii="Times New Roman" w:eastAsia="Times New Roman" w:hAnsi="Times New Roman" w:cs="Times New Roman"/>
                <w:bCs/>
                <w:color w:val="000000" w:themeColor="text1"/>
                <w:sz w:val="24"/>
                <w:szCs w:val="24"/>
                <w:lang w:val="ky-KG"/>
              </w:rPr>
            </w:pPr>
            <w:r w:rsidRPr="0083578B">
              <w:rPr>
                <w:rFonts w:ascii="Times New Roman" w:eastAsia="Times New Roman" w:hAnsi="Times New Roman" w:cs="Times New Roman"/>
                <w:bCs/>
                <w:color w:val="000000" w:themeColor="text1"/>
                <w:sz w:val="24"/>
                <w:szCs w:val="24"/>
                <w:lang w:val="ky-KG"/>
              </w:rPr>
              <w:lastRenderedPageBreak/>
              <w:t>33-статья. Эл аралык кызматташтык</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 тармагында эл аралык кызматташтык Кыргыз Республикасынын мыйзамдарына жана Кыргыз Республикасынын эл аралык келишимдерине ылайык, ошондой эле Бүткүл дүйнөлүк почта союзунун ченемдерине жана сунуштарына ылайык жүзөгө ашырылат.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 тармагында эл аралык долбоорлорду ишке ашырууга катышкан Кыргыз Республикасынын жеке жана юридикалык жактары чет өлкөлүк жеке жана юридикалык жактар менен келишимдерди Кыргыз Республикасынын мыйзамдарына, Кыргыз Республикасынын эл аралык келишимдерине ылайык түзүшөт.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 xml:space="preserve">Кыргыз Республикасынын мыйзамдары менен чет өлкөлүк мамлекеттердин мыйзамдарынын ченемдери Кыргыз Республикасынын жеке жана юридикалык жактарынын катышуусу менен болгон почта байланышы жаатындагы иш-аракеттерге карама-каршы келген учурда, эгерде Кыргыз </w:t>
            </w:r>
            <w:r w:rsidRPr="0083578B">
              <w:rPr>
                <w:rFonts w:ascii="Times New Roman" w:eastAsia="Times New Roman" w:hAnsi="Times New Roman" w:cs="Times New Roman"/>
                <w:color w:val="000000" w:themeColor="text1"/>
                <w:sz w:val="24"/>
                <w:szCs w:val="24"/>
                <w:lang w:val="ky-KG"/>
              </w:rPr>
              <w:lastRenderedPageBreak/>
              <w:t>Республикасынын эл аралык келишимдеринде башка жагдайлар каралбаса, Кыргыз Республикасынын мыйзамдары колдонулат.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 xml:space="preserve">Почта байланышы тармагындагы эл аралык иш-аракеттерде Кыргыз Республикасынын почта байланышы тармагындагы </w:t>
            </w:r>
            <w:r w:rsidRPr="0083578B">
              <w:rPr>
                <w:rFonts w:ascii="Times New Roman" w:eastAsia="Times New Roman" w:hAnsi="Times New Roman" w:cs="Times New Roman"/>
                <w:b/>
                <w:color w:val="000000" w:themeColor="text1"/>
                <w:sz w:val="24"/>
                <w:szCs w:val="24"/>
                <w:lang w:val="ky-KG"/>
              </w:rPr>
              <w:t>мамлекеттик башкаруу органы</w:t>
            </w:r>
            <w:r w:rsidRPr="0083578B">
              <w:rPr>
                <w:rFonts w:ascii="Times New Roman" w:eastAsia="Times New Roman" w:hAnsi="Times New Roman" w:cs="Times New Roman"/>
                <w:color w:val="000000" w:themeColor="text1"/>
                <w:sz w:val="24"/>
                <w:szCs w:val="24"/>
                <w:lang w:val="ky-KG"/>
              </w:rPr>
              <w:t xml:space="preserve"> Кыргыз Республикасынын почта администрациясы катары чыгат жана Кыргыз Республикасынын өкмөтү аныктаган ыйгарым укуктардын чегинде Кыргыз Республикасынын почта байланышы тармагында болгон таламдарын эл аралык уюмдарда башка өлкөлөрдүн почта администрациялары менен өз ара аракеттенүүнүн негизинде билдирет жана коргойт.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Кыргыз Республикасынын почта байланышы боюнча эл аралык уюмдардын иш-аракеттерине катышкандыгы үчүн мүчөлүк акылар мамлекет тарабынан милдеттүү каржылоого алынат.</w:t>
            </w:r>
          </w:p>
          <w:p w:rsidR="0029019C" w:rsidRPr="0083578B" w:rsidRDefault="0029019C" w:rsidP="00F5727D">
            <w:pPr>
              <w:shd w:val="clear" w:color="auto" w:fill="FFFFFF"/>
              <w:spacing w:after="0" w:line="240" w:lineRule="auto"/>
              <w:ind w:firstLine="306"/>
              <w:contextualSpacing/>
              <w:jc w:val="both"/>
              <w:rPr>
                <w:rFonts w:ascii="Times New Roman" w:hAnsi="Times New Roman" w:cs="Times New Roman"/>
                <w:color w:val="000000" w:themeColor="text1"/>
                <w:sz w:val="24"/>
                <w:szCs w:val="24"/>
                <w:lang w:val="ky-KG"/>
              </w:rPr>
            </w:pPr>
          </w:p>
        </w:tc>
        <w:tc>
          <w:tcPr>
            <w:tcW w:w="6996" w:type="dxa"/>
          </w:tcPr>
          <w:p w:rsidR="00F01EEF" w:rsidRPr="0083578B" w:rsidRDefault="00F01EEF" w:rsidP="00F5727D">
            <w:pPr>
              <w:spacing w:after="0" w:line="240" w:lineRule="auto"/>
              <w:ind w:firstLine="567"/>
              <w:rPr>
                <w:rFonts w:ascii="Times New Roman" w:eastAsia="Times New Roman" w:hAnsi="Times New Roman" w:cs="Times New Roman"/>
                <w:bCs/>
                <w:color w:val="000000" w:themeColor="text1"/>
                <w:sz w:val="24"/>
                <w:szCs w:val="24"/>
                <w:lang w:val="ky-KG"/>
              </w:rPr>
            </w:pPr>
            <w:r w:rsidRPr="0083578B">
              <w:rPr>
                <w:rFonts w:ascii="Times New Roman" w:eastAsia="Times New Roman" w:hAnsi="Times New Roman" w:cs="Times New Roman"/>
                <w:bCs/>
                <w:color w:val="000000" w:themeColor="text1"/>
                <w:sz w:val="24"/>
                <w:szCs w:val="24"/>
                <w:lang w:val="ky-KG"/>
              </w:rPr>
              <w:lastRenderedPageBreak/>
              <w:t>33-статья. Эл аралык кызматташтык</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 тармагында эл аралык кызматташтык Кыргыз Республикасынын мыйзамдарына жана Кыргыз Республикасынын эл аралык келишимдерине ылайык, ошондой эле Бүткүл дүйнөлүк почта союзунун ченемдерине жана сунуштарына ылайык жүзөгө ашырылат.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Почта байланышы тармагында эл аралык долбоорлорду ишке ашырууга катышкан Кыргыз Республикасынын жеке жана юридикалык жактары чет өлкөлүк жеке жана юридикалык жактар менен келишимдерди Кыргыз Республикасынын мыйзамдарына, Кыргыз Республикасынын эл аралык келишимдерине ылайык түзүшөт.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 xml:space="preserve">Кыргыз Республикасынын мыйзамдары менен чет өлкөлүк мамлекеттердин мыйзамдарынын ченемдери Кыргыз Республикасынын жеке жана юридикалык жактарынын катышуусу менен болгон почта байланышы жаатындагы иш-аракеттерге карама-каршы келген учурда, эгерде Кыргыз </w:t>
            </w:r>
            <w:r w:rsidRPr="0083578B">
              <w:rPr>
                <w:rFonts w:ascii="Times New Roman" w:eastAsia="Times New Roman" w:hAnsi="Times New Roman" w:cs="Times New Roman"/>
                <w:color w:val="000000" w:themeColor="text1"/>
                <w:sz w:val="24"/>
                <w:szCs w:val="24"/>
                <w:lang w:val="ky-KG"/>
              </w:rPr>
              <w:lastRenderedPageBreak/>
              <w:t>Республикасынын эл аралык келишимдеринде башка жагдайлар каралбаса, Кыргыз Республикасынын мыйзамдары колдонулат.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 xml:space="preserve">Почта байланышы тармагындагы эл аралык иш-аракеттерде Кыргыз Республикасынын почта байланышы тармагындагы </w:t>
            </w:r>
            <w:r w:rsidR="00914DA2" w:rsidRPr="0083578B">
              <w:rPr>
                <w:rFonts w:ascii="Times New Roman" w:hAnsi="Times New Roman" w:cs="Times New Roman"/>
                <w:b/>
                <w:color w:val="000000" w:themeColor="text1"/>
                <w:sz w:val="24"/>
                <w:szCs w:val="24"/>
                <w:lang w:val="ky-KG"/>
              </w:rPr>
              <w:t>мамлекеттик саясатты иштеп чыгуучу жана ишке ашыруучу ыйгарым укуктуу мамлекеттик органы</w:t>
            </w:r>
            <w:r w:rsidR="00914DA2" w:rsidRPr="0083578B">
              <w:rPr>
                <w:rFonts w:ascii="Times New Roman" w:eastAsia="Times New Roman" w:hAnsi="Times New Roman" w:cs="Times New Roman"/>
                <w:color w:val="000000" w:themeColor="text1"/>
                <w:sz w:val="24"/>
                <w:szCs w:val="24"/>
                <w:lang w:val="ky-KG"/>
              </w:rPr>
              <w:t xml:space="preserve"> </w:t>
            </w:r>
            <w:r w:rsidRPr="0083578B">
              <w:rPr>
                <w:rFonts w:ascii="Times New Roman" w:eastAsia="Times New Roman" w:hAnsi="Times New Roman" w:cs="Times New Roman"/>
                <w:color w:val="000000" w:themeColor="text1"/>
                <w:sz w:val="24"/>
                <w:szCs w:val="24"/>
                <w:lang w:val="ky-KG"/>
              </w:rPr>
              <w:t>Кыргыз Республикасынын почта администрациясы катары чыгат жана Кыргыз Республикасынын өкмөтү аныктаган ыйгарым укуктардын чегинде Кыргыз Республикасынын почта байланышы тармагында болгон таламдарын эл аралык уюмдарда башка өлкөлөрдүн почта администрациялары менен өз ара аракеттенүүнүн негизинде билдирет жана коргойт.</w:t>
            </w:r>
          </w:p>
          <w:p w:rsidR="00F01EEF" w:rsidRPr="0083578B" w:rsidRDefault="00F01EEF"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Кыргыз Республикасынын почта байланышы боюнча эл аралык уюмдардын иш-аракеттерине катышкандыгы үчүн мүчөлүк акылар мамлекет тарабынан милдеттүү каржылоого алынат.</w:t>
            </w:r>
          </w:p>
          <w:p w:rsidR="00914DA2" w:rsidRPr="0083578B" w:rsidRDefault="00914DA2" w:rsidP="00F5727D">
            <w:pPr>
              <w:pStyle w:val="tkTekst"/>
              <w:tabs>
                <w:tab w:val="left" w:pos="2835"/>
              </w:tabs>
              <w:spacing w:after="0" w:line="240" w:lineRule="auto"/>
              <w:ind w:firstLine="709"/>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Кыргыз Республикасы өзүнүн бардык аймагында транзиттин эркиндигин кепилдейт жана кат-кабарлар менен өз ара алмашуу үчүн Бүткүл дүйнөлүк почта союзунун бирдиктүү почталык аймагына кирет.</w:t>
            </w:r>
          </w:p>
          <w:p w:rsidR="0029019C" w:rsidRPr="0083578B" w:rsidRDefault="00914DA2" w:rsidP="00F5727D">
            <w:pPr>
              <w:shd w:val="clear" w:color="auto" w:fill="FFFFFF"/>
              <w:spacing w:after="0" w:line="240" w:lineRule="auto"/>
              <w:ind w:firstLine="261"/>
              <w:contextualSpacing/>
              <w:jc w:val="both"/>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Почта байланышынын дайындалган операторунун статусун ыйгаруу жана чакыртып алуу тартиби Кыргыз Республикасынын Министрлер Кабинети тарабынан аныкталат.</w:t>
            </w:r>
          </w:p>
        </w:tc>
      </w:tr>
      <w:tr w:rsidR="00F5727D" w:rsidRPr="0083578B" w:rsidTr="00F4650B">
        <w:tc>
          <w:tcPr>
            <w:tcW w:w="13993" w:type="dxa"/>
            <w:gridSpan w:val="2"/>
          </w:tcPr>
          <w:p w:rsidR="0029019C" w:rsidRPr="0083578B" w:rsidRDefault="00F01EEF" w:rsidP="00F5727D">
            <w:pPr>
              <w:shd w:val="clear" w:color="auto" w:fill="FFFFFF"/>
              <w:spacing w:after="0" w:line="240" w:lineRule="auto"/>
              <w:ind w:firstLine="261"/>
              <w:jc w:val="center"/>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lang w:val="ky-KG"/>
              </w:rPr>
              <w:lastRenderedPageBreak/>
              <w:t>“Электрондук башкаруу жөнүндө” Кыргыз Республикасынын Мыйзамы</w:t>
            </w:r>
          </w:p>
        </w:tc>
      </w:tr>
      <w:tr w:rsidR="00F5727D" w:rsidRPr="00AB2787" w:rsidTr="00F4650B">
        <w:tc>
          <w:tcPr>
            <w:tcW w:w="6997" w:type="dxa"/>
          </w:tcPr>
          <w:p w:rsidR="00420149" w:rsidRPr="0083578B" w:rsidRDefault="00420149" w:rsidP="00F5727D">
            <w:pPr>
              <w:spacing w:after="0" w:line="240" w:lineRule="auto"/>
              <w:ind w:firstLine="567"/>
              <w:rPr>
                <w:rFonts w:ascii="Times New Roman" w:eastAsia="Times New Roman" w:hAnsi="Times New Roman" w:cs="Times New Roman"/>
                <w:b/>
                <w:bCs/>
                <w:color w:val="000000" w:themeColor="text1"/>
                <w:sz w:val="24"/>
                <w:szCs w:val="24"/>
              </w:rPr>
            </w:pPr>
            <w:r w:rsidRPr="0083578B">
              <w:rPr>
                <w:rFonts w:ascii="Times New Roman" w:eastAsia="Times New Roman" w:hAnsi="Times New Roman" w:cs="Times New Roman"/>
                <w:b/>
                <w:bCs/>
                <w:color w:val="000000" w:themeColor="text1"/>
                <w:sz w:val="24"/>
                <w:szCs w:val="24"/>
                <w:lang w:val="ky-KG"/>
              </w:rPr>
              <w:t>25-берене. Электрондук билдирүүлөрдүн мамлекеттик тутуму</w:t>
            </w:r>
          </w:p>
          <w:p w:rsidR="00420149" w:rsidRPr="0083578B" w:rsidRDefault="00420149" w:rsidP="00F5727D">
            <w:pPr>
              <w:spacing w:after="0" w:line="240" w:lineRule="auto"/>
              <w:ind w:firstLine="567"/>
              <w:jc w:val="both"/>
              <w:rPr>
                <w:rFonts w:ascii="Times New Roman" w:eastAsia="Times New Roman" w:hAnsi="Times New Roman" w:cs="Times New Roman"/>
                <w:b/>
                <w:color w:val="000000" w:themeColor="text1"/>
                <w:sz w:val="24"/>
                <w:szCs w:val="24"/>
              </w:rPr>
            </w:pPr>
            <w:r w:rsidRPr="0083578B">
              <w:rPr>
                <w:rFonts w:ascii="Times New Roman" w:eastAsia="Times New Roman" w:hAnsi="Times New Roman" w:cs="Times New Roman"/>
                <w:b/>
                <w:color w:val="000000" w:themeColor="text1"/>
                <w:sz w:val="24"/>
                <w:szCs w:val="24"/>
                <w:lang w:val="ky-KG"/>
              </w:rPr>
              <w:t xml:space="preserve">1. Электрондук билдирүүлөрдүн мамлекеттик тутуму жарандардын жана уюмдардын расмий билдирүүлөрүн мамлекеттик органдарга, жергиликтүү өз алдынча башкаруу органдарына жана кызмат адамдарына жөнөтүүнүн жана жарандардын жана уюмдардын мамлекеттик органдардан, жергиликтүү өз алдынча башкаруу органдарынан жана кызмат адамдарынан электрондук документ түрүндөгү </w:t>
            </w:r>
            <w:r w:rsidRPr="0083578B">
              <w:rPr>
                <w:rFonts w:ascii="Times New Roman" w:eastAsia="Times New Roman" w:hAnsi="Times New Roman" w:cs="Times New Roman"/>
                <w:b/>
                <w:color w:val="000000" w:themeColor="text1"/>
                <w:sz w:val="24"/>
                <w:szCs w:val="24"/>
                <w:lang w:val="ky-KG"/>
              </w:rPr>
              <w:lastRenderedPageBreak/>
              <w:t>расмий билдирүүлөрүн алуусунун мүмкүндүгүн камсыз кылат.</w:t>
            </w:r>
          </w:p>
          <w:p w:rsidR="00420149" w:rsidRPr="0083578B" w:rsidRDefault="00420149" w:rsidP="00F5727D">
            <w:pPr>
              <w:spacing w:after="0" w:line="240" w:lineRule="auto"/>
              <w:ind w:firstLine="567"/>
              <w:jc w:val="both"/>
              <w:rPr>
                <w:rFonts w:ascii="Times New Roman" w:eastAsia="Times New Roman" w:hAnsi="Times New Roman" w:cs="Times New Roman"/>
                <w:b/>
                <w:color w:val="000000" w:themeColor="text1"/>
                <w:sz w:val="24"/>
                <w:szCs w:val="24"/>
              </w:rPr>
            </w:pPr>
            <w:r w:rsidRPr="0083578B">
              <w:rPr>
                <w:rFonts w:ascii="Times New Roman" w:eastAsia="Times New Roman" w:hAnsi="Times New Roman" w:cs="Times New Roman"/>
                <w:b/>
                <w:color w:val="000000" w:themeColor="text1"/>
                <w:sz w:val="24"/>
                <w:szCs w:val="24"/>
                <w:lang w:val="ky-KG"/>
              </w:rPr>
              <w:t>2. Кыргыз Республикасынын Өкмөтү ыйгарым укук берген орган Электрондук билдирүүлөрдүн мамлекеттик тутумунун оператору болуп саналат.</w:t>
            </w:r>
          </w:p>
          <w:p w:rsidR="00420149" w:rsidRPr="0083578B" w:rsidRDefault="00420149"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lang w:val="ky-KG"/>
              </w:rPr>
              <w:t xml:space="preserve">3. </w:t>
            </w:r>
            <w:r w:rsidRPr="0083578B">
              <w:rPr>
                <w:rFonts w:ascii="Times New Roman" w:eastAsia="Times New Roman" w:hAnsi="Times New Roman" w:cs="Times New Roman"/>
                <w:b/>
                <w:color w:val="000000" w:themeColor="text1"/>
                <w:sz w:val="24"/>
                <w:szCs w:val="24"/>
                <w:lang w:val="ky-KG"/>
              </w:rPr>
              <w:t>Электрондук билдирүүлөрдүн мамлекеттик тутуму</w:t>
            </w:r>
            <w:r w:rsidRPr="0083578B">
              <w:rPr>
                <w:rFonts w:ascii="Times New Roman" w:eastAsia="Times New Roman" w:hAnsi="Times New Roman" w:cs="Times New Roman"/>
                <w:color w:val="000000" w:themeColor="text1"/>
                <w:sz w:val="24"/>
                <w:szCs w:val="24"/>
                <w:lang w:val="ky-KG"/>
              </w:rPr>
              <w:t xml:space="preserve"> электрондук кызмат көрсөтүүлөрдүн мамлекеттик порталы, ведомстволор аралык өз ара электрондук аракеттенүү тутуму жана идентификациянын бирдиктүү тутуму менен өз ара аракеттенип иштейт.</w:t>
            </w:r>
          </w:p>
          <w:p w:rsidR="00420149" w:rsidRPr="0083578B" w:rsidRDefault="00420149"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lang w:val="ky-KG"/>
              </w:rPr>
              <w:t xml:space="preserve">4. Жарандар жана уюмдар </w:t>
            </w:r>
            <w:r w:rsidRPr="0083578B">
              <w:rPr>
                <w:rFonts w:ascii="Times New Roman" w:eastAsia="Times New Roman" w:hAnsi="Times New Roman" w:cs="Times New Roman"/>
                <w:b/>
                <w:color w:val="000000" w:themeColor="text1"/>
                <w:sz w:val="24"/>
                <w:szCs w:val="24"/>
                <w:lang w:val="ky-KG"/>
              </w:rPr>
              <w:t xml:space="preserve">электрондук билдирүүлөрдүн мамлекеттик тутумуна </w:t>
            </w:r>
            <w:r w:rsidRPr="0083578B">
              <w:rPr>
                <w:rFonts w:ascii="Times New Roman" w:eastAsia="Times New Roman" w:hAnsi="Times New Roman" w:cs="Times New Roman"/>
                <w:color w:val="000000" w:themeColor="text1"/>
                <w:sz w:val="24"/>
                <w:szCs w:val="24"/>
                <w:lang w:val="ky-KG"/>
              </w:rPr>
              <w:t>жетүүнү электрондук кызмат көрсөтүүлөрдүн мамлекеттик порталы аркылуу, ошондой эле кыймылдуу радиотелефондук байланыштын жардамы менен, анын ичинде кыска билдирмелерди (SMS) жөнөтүү жана алуу жолу менен менен жүзөгө ашырат.</w:t>
            </w:r>
          </w:p>
          <w:p w:rsidR="0029019C" w:rsidRPr="0083578B" w:rsidRDefault="00420149" w:rsidP="00F5727D">
            <w:pPr>
              <w:spacing w:after="0" w:line="240" w:lineRule="auto"/>
              <w:ind w:firstLine="567"/>
              <w:jc w:val="both"/>
              <w:rPr>
                <w:rFonts w:ascii="Times New Roman" w:eastAsia="Times New Roman" w:hAnsi="Times New Roman" w:cs="Times New Roman"/>
                <w:color w:val="000000" w:themeColor="text1"/>
                <w:sz w:val="24"/>
                <w:szCs w:val="24"/>
                <w:lang w:val="ky-KG"/>
              </w:rPr>
            </w:pPr>
            <w:r w:rsidRPr="0083578B">
              <w:rPr>
                <w:rFonts w:ascii="Times New Roman" w:eastAsia="Times New Roman" w:hAnsi="Times New Roman" w:cs="Times New Roman"/>
                <w:color w:val="000000" w:themeColor="text1"/>
                <w:sz w:val="24"/>
                <w:szCs w:val="24"/>
                <w:lang w:val="ky-KG"/>
              </w:rPr>
              <w:t xml:space="preserve">5. Мамлекеттик органдар, жергиликтүү өз алдынча башкаруу органдары </w:t>
            </w:r>
            <w:r w:rsidRPr="0083578B">
              <w:rPr>
                <w:rFonts w:ascii="Times New Roman" w:eastAsia="Times New Roman" w:hAnsi="Times New Roman" w:cs="Times New Roman"/>
                <w:b/>
                <w:color w:val="000000" w:themeColor="text1"/>
                <w:sz w:val="24"/>
                <w:szCs w:val="24"/>
                <w:lang w:val="ky-KG"/>
              </w:rPr>
              <w:t>электрондук билдирүүлөрдүн мамлекеттик</w:t>
            </w:r>
            <w:r w:rsidRPr="0083578B">
              <w:rPr>
                <w:rFonts w:ascii="Times New Roman" w:eastAsia="Times New Roman" w:hAnsi="Times New Roman" w:cs="Times New Roman"/>
                <w:b/>
                <w:strike/>
                <w:color w:val="000000" w:themeColor="text1"/>
                <w:sz w:val="24"/>
                <w:szCs w:val="24"/>
                <w:lang w:val="ky-KG"/>
              </w:rPr>
              <w:t xml:space="preserve"> тутумуна</w:t>
            </w:r>
            <w:r w:rsidRPr="0083578B">
              <w:rPr>
                <w:rFonts w:ascii="Times New Roman" w:eastAsia="Times New Roman" w:hAnsi="Times New Roman" w:cs="Times New Roman"/>
                <w:color w:val="000000" w:themeColor="text1"/>
                <w:sz w:val="24"/>
                <w:szCs w:val="24"/>
                <w:lang w:val="ky-KG"/>
              </w:rPr>
              <w:t xml:space="preserve"> жеткиликтүүлүктү ведомстволор аралык электрондук өз ара аракеттенүү тутуму аркылуу жүзөгө ашырат. Эгерде мамлекеттик орган, жергиликтүү өз алдынча башкаруу органы ведомстволор аралык электрондук өз ара аракеттенүү тутумуна кошулбаса, </w:t>
            </w:r>
            <w:r w:rsidRPr="0083578B">
              <w:rPr>
                <w:rFonts w:ascii="Times New Roman" w:eastAsia="Times New Roman" w:hAnsi="Times New Roman" w:cs="Times New Roman"/>
                <w:b/>
                <w:color w:val="000000" w:themeColor="text1"/>
                <w:sz w:val="24"/>
                <w:szCs w:val="24"/>
                <w:lang w:val="ky-KG"/>
              </w:rPr>
              <w:t>электрондук билдирүүлөрдүн мамлекеттик</w:t>
            </w:r>
            <w:r w:rsidRPr="0083578B">
              <w:rPr>
                <w:rFonts w:ascii="Times New Roman" w:eastAsia="Times New Roman" w:hAnsi="Times New Roman" w:cs="Times New Roman"/>
                <w:b/>
                <w:strike/>
                <w:color w:val="000000" w:themeColor="text1"/>
                <w:sz w:val="24"/>
                <w:szCs w:val="24"/>
                <w:lang w:val="ky-KG"/>
              </w:rPr>
              <w:t xml:space="preserve"> тутумуна</w:t>
            </w:r>
            <w:r w:rsidRPr="0083578B">
              <w:rPr>
                <w:rFonts w:ascii="Times New Roman" w:eastAsia="Times New Roman" w:hAnsi="Times New Roman" w:cs="Times New Roman"/>
                <w:color w:val="000000" w:themeColor="text1"/>
                <w:sz w:val="24"/>
                <w:szCs w:val="24"/>
                <w:lang w:val="ky-KG"/>
              </w:rPr>
              <w:t xml:space="preserve"> кошулуу Интернет боюнча, ушул органдын электрондук кабинети аркылуу жүзөгө ашырылат.</w:t>
            </w:r>
          </w:p>
        </w:tc>
        <w:tc>
          <w:tcPr>
            <w:tcW w:w="6996" w:type="dxa"/>
          </w:tcPr>
          <w:p w:rsidR="0029019C" w:rsidRPr="0083578B" w:rsidRDefault="0029019C"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lang w:val="ky-KG"/>
              </w:rPr>
            </w:pPr>
            <w:r w:rsidRPr="0083578B">
              <w:rPr>
                <w:rFonts w:ascii="Times New Roman" w:hAnsi="Times New Roman" w:cs="Times New Roman"/>
                <w:b/>
                <w:bCs/>
                <w:color w:val="000000" w:themeColor="text1"/>
                <w:sz w:val="24"/>
                <w:szCs w:val="24"/>
                <w:shd w:val="clear" w:color="auto" w:fill="FFFFFF"/>
                <w:lang w:val="ky-KG"/>
              </w:rPr>
              <w:lastRenderedPageBreak/>
              <w:t>Статья 25</w:t>
            </w:r>
            <w:r w:rsidR="00EB48C7">
              <w:rPr>
                <w:rFonts w:ascii="Times New Roman" w:hAnsi="Times New Roman" w:cs="Times New Roman"/>
                <w:b/>
                <w:bCs/>
                <w:color w:val="000000" w:themeColor="text1"/>
                <w:sz w:val="24"/>
                <w:szCs w:val="24"/>
                <w:shd w:val="clear" w:color="auto" w:fill="FFFFFF"/>
                <w:vertAlign w:val="superscript"/>
                <w:lang w:val="ky-KG"/>
              </w:rPr>
              <w:t>1</w:t>
            </w:r>
            <w:r w:rsidRPr="0083578B">
              <w:rPr>
                <w:rFonts w:ascii="Times New Roman" w:hAnsi="Times New Roman" w:cs="Times New Roman"/>
                <w:b/>
                <w:bCs/>
                <w:color w:val="000000" w:themeColor="text1"/>
                <w:sz w:val="24"/>
                <w:szCs w:val="24"/>
                <w:shd w:val="clear" w:color="auto" w:fill="FFFFFF"/>
                <w:lang w:val="ky-KG"/>
              </w:rPr>
              <w:t xml:space="preserve">. </w:t>
            </w:r>
            <w:r w:rsidR="00420149" w:rsidRPr="0083578B">
              <w:rPr>
                <w:rFonts w:ascii="Times New Roman" w:hAnsi="Times New Roman" w:cs="Times New Roman"/>
                <w:b/>
                <w:bCs/>
                <w:color w:val="000000" w:themeColor="text1"/>
                <w:sz w:val="24"/>
                <w:szCs w:val="24"/>
                <w:shd w:val="clear" w:color="auto" w:fill="FFFFFF"/>
                <w:lang w:val="ky-KG"/>
              </w:rPr>
              <w:t>Мамлекеттик электрондук почта тутуму</w:t>
            </w:r>
          </w:p>
          <w:p w:rsidR="00420149" w:rsidRPr="0083578B" w:rsidRDefault="00420149" w:rsidP="00F5727D">
            <w:pPr>
              <w:pStyle w:val="tkTekst"/>
              <w:spacing w:after="0" w:line="240" w:lineRule="auto"/>
              <w:ind w:firstLine="709"/>
              <w:rPr>
                <w:rFonts w:ascii="Times New Roman" w:hAnsi="Times New Roman" w:cs="Times New Roman"/>
                <w:b/>
                <w:color w:val="000000" w:themeColor="text1"/>
                <w:sz w:val="24"/>
                <w:szCs w:val="24"/>
                <w:lang w:val="ky-KG"/>
              </w:rPr>
            </w:pPr>
          </w:p>
          <w:p w:rsidR="00420149" w:rsidRPr="0083578B" w:rsidRDefault="00420149" w:rsidP="00F5727D">
            <w:pPr>
              <w:pStyle w:val="ab"/>
              <w:shd w:val="clear" w:color="auto" w:fill="FFFFFF"/>
              <w:spacing w:after="0" w:line="240" w:lineRule="auto"/>
              <w:ind w:left="120" w:firstLine="567"/>
              <w:jc w:val="both"/>
              <w:rPr>
                <w:rFonts w:ascii="Times New Roman" w:hAnsi="Times New Roman" w:cs="Times New Roman"/>
                <w:b/>
                <w:color w:val="000000" w:themeColor="text1"/>
                <w:sz w:val="24"/>
                <w:szCs w:val="24"/>
                <w:lang w:val="ky-KG"/>
              </w:rPr>
            </w:pPr>
            <w:r w:rsidRPr="0083578B">
              <w:rPr>
                <w:rFonts w:ascii="Times New Roman" w:hAnsi="Times New Roman" w:cs="Times New Roman"/>
                <w:b/>
                <w:color w:val="000000" w:themeColor="text1"/>
                <w:sz w:val="24"/>
                <w:szCs w:val="24"/>
                <w:lang w:val="ky-KG"/>
              </w:rPr>
              <w:t xml:space="preserve">1. </w:t>
            </w:r>
            <w:r w:rsidR="00914DA2" w:rsidRPr="0083578B">
              <w:rPr>
                <w:rFonts w:ascii="Times New Roman" w:hAnsi="Times New Roman" w:cs="Times New Roman"/>
                <w:b/>
                <w:color w:val="000000" w:themeColor="text1"/>
                <w:sz w:val="24"/>
                <w:szCs w:val="24"/>
                <w:lang w:val="ky-KG"/>
              </w:rPr>
              <w:t xml:space="preserve">Мамлекеттик электрондук почта тутуму жарандардын жана уюмдардын мамлекеттик органдарга, жергиликтүү өз алдынча башкаруу органдарына жана кызмат адамдарына электрондук каттарды жиберүү, жарандардын жана уюмдардын мамлекеттик органдардан, жергиликтүү өз алдынча башкаруу органдарынан жана </w:t>
            </w:r>
            <w:r w:rsidR="00914DA2" w:rsidRPr="0083578B">
              <w:rPr>
                <w:rFonts w:ascii="Times New Roman" w:hAnsi="Times New Roman" w:cs="Times New Roman"/>
                <w:b/>
                <w:color w:val="000000" w:themeColor="text1"/>
                <w:sz w:val="24"/>
                <w:szCs w:val="24"/>
                <w:lang w:val="ky-KG"/>
              </w:rPr>
              <w:lastRenderedPageBreak/>
              <w:t>кызмат адамдарынан электрондук каттарды алуу мүмкүнчүлүгүн камсыздайт.</w:t>
            </w:r>
          </w:p>
          <w:p w:rsidR="00420149" w:rsidRPr="0083578B" w:rsidRDefault="00420149" w:rsidP="00F5727D">
            <w:pPr>
              <w:pStyle w:val="ab"/>
              <w:shd w:val="clear" w:color="auto" w:fill="FFFFFF"/>
              <w:spacing w:after="0" w:line="240" w:lineRule="auto"/>
              <w:ind w:left="120" w:firstLine="567"/>
              <w:jc w:val="both"/>
              <w:rPr>
                <w:rFonts w:ascii="Times New Roman" w:hAnsi="Times New Roman" w:cs="Times New Roman"/>
                <w:b/>
                <w:color w:val="000000" w:themeColor="text1"/>
                <w:sz w:val="24"/>
                <w:szCs w:val="24"/>
                <w:lang w:val="ky-KG"/>
              </w:rPr>
            </w:pPr>
          </w:p>
          <w:p w:rsidR="00420149" w:rsidRPr="0083578B" w:rsidRDefault="00420149" w:rsidP="00F5727D">
            <w:pPr>
              <w:pStyle w:val="ab"/>
              <w:shd w:val="clear" w:color="auto" w:fill="FFFFFF"/>
              <w:spacing w:after="0" w:line="240" w:lineRule="auto"/>
              <w:ind w:left="120" w:firstLine="567"/>
              <w:jc w:val="both"/>
              <w:rPr>
                <w:rFonts w:ascii="Times New Roman" w:hAnsi="Times New Roman" w:cs="Times New Roman"/>
                <w:b/>
                <w:color w:val="000000" w:themeColor="text1"/>
                <w:sz w:val="24"/>
                <w:szCs w:val="24"/>
              </w:rPr>
            </w:pPr>
            <w:r w:rsidRPr="0083578B">
              <w:rPr>
                <w:rFonts w:ascii="Times New Roman" w:hAnsi="Times New Roman" w:cs="Times New Roman"/>
                <w:b/>
                <w:color w:val="000000" w:themeColor="text1"/>
                <w:sz w:val="24"/>
                <w:szCs w:val="24"/>
              </w:rPr>
              <w:t xml:space="preserve">2. </w:t>
            </w:r>
            <w:r w:rsidRPr="0083578B">
              <w:rPr>
                <w:rFonts w:ascii="Times New Roman" w:hAnsi="Times New Roman" w:cs="Times New Roman"/>
                <w:b/>
                <w:color w:val="000000" w:themeColor="text1"/>
                <w:sz w:val="24"/>
                <w:szCs w:val="24"/>
                <w:lang w:val="ky-KG"/>
              </w:rPr>
              <w:t xml:space="preserve">Мамлекеттик электрондук почта тутумунун оператору болуп </w:t>
            </w:r>
            <w:r w:rsidR="009930CA" w:rsidRPr="009930CA">
              <w:rPr>
                <w:rFonts w:ascii="Times New Roman" w:hAnsi="Times New Roman" w:cs="Times New Roman"/>
                <w:b/>
                <w:sz w:val="24"/>
                <w:szCs w:val="24"/>
                <w:lang w:val="ky-KG"/>
              </w:rPr>
              <w:t>почта байланышынын мамлекеттик оператору</w:t>
            </w:r>
            <w:r w:rsidR="009930CA">
              <w:rPr>
                <w:rFonts w:ascii="Times New Roman" w:hAnsi="Times New Roman" w:cs="Times New Roman"/>
                <w:sz w:val="24"/>
                <w:szCs w:val="24"/>
                <w:lang w:val="ky-KG"/>
              </w:rPr>
              <w:t xml:space="preserve"> </w:t>
            </w:r>
            <w:r w:rsidRPr="0083578B">
              <w:rPr>
                <w:rFonts w:ascii="Times New Roman" w:hAnsi="Times New Roman" w:cs="Times New Roman"/>
                <w:b/>
                <w:color w:val="000000" w:themeColor="text1"/>
                <w:sz w:val="24"/>
                <w:szCs w:val="24"/>
                <w:lang w:val="ky-KG"/>
              </w:rPr>
              <w:t>саналат</w:t>
            </w:r>
            <w:r w:rsidRPr="0083578B">
              <w:rPr>
                <w:rFonts w:ascii="Times New Roman" w:hAnsi="Times New Roman" w:cs="Times New Roman"/>
                <w:b/>
                <w:color w:val="000000" w:themeColor="text1"/>
                <w:sz w:val="24"/>
                <w:szCs w:val="24"/>
              </w:rPr>
              <w:t>.</w:t>
            </w:r>
          </w:p>
          <w:p w:rsidR="0029019C" w:rsidRPr="0083578B" w:rsidRDefault="0029019C"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p>
          <w:p w:rsidR="00420149" w:rsidRPr="0083578B" w:rsidRDefault="00420149"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lang w:val="ky-KG"/>
              </w:rPr>
              <w:t xml:space="preserve">3. </w:t>
            </w:r>
            <w:r w:rsidRPr="0083578B">
              <w:rPr>
                <w:rFonts w:ascii="Times New Roman" w:hAnsi="Times New Roman" w:cs="Times New Roman"/>
                <w:b/>
                <w:color w:val="000000" w:themeColor="text1"/>
                <w:sz w:val="24"/>
                <w:szCs w:val="24"/>
                <w:lang w:val="ky-KG"/>
              </w:rPr>
              <w:t xml:space="preserve">Мамлекеттик электрондук почта тутуму </w:t>
            </w:r>
            <w:r w:rsidRPr="0083578B">
              <w:rPr>
                <w:rFonts w:ascii="Times New Roman" w:eastAsia="Times New Roman" w:hAnsi="Times New Roman" w:cs="Times New Roman"/>
                <w:color w:val="000000" w:themeColor="text1"/>
                <w:sz w:val="24"/>
                <w:szCs w:val="24"/>
                <w:lang w:val="ky-KG"/>
              </w:rPr>
              <w:t xml:space="preserve">электрондук кызмат көрсөтүүлөрдүн мамлекеттик порталы, ведомстволор аралык өз ара электрондук аракеттенүү </w:t>
            </w:r>
            <w:r w:rsidR="0082083D">
              <w:rPr>
                <w:rFonts w:ascii="Times New Roman" w:eastAsia="Times New Roman" w:hAnsi="Times New Roman" w:cs="Times New Roman"/>
                <w:color w:val="000000" w:themeColor="text1"/>
                <w:sz w:val="24"/>
                <w:szCs w:val="24"/>
                <w:lang w:val="ky-KG"/>
              </w:rPr>
              <w:t>системасы</w:t>
            </w:r>
            <w:r w:rsidRPr="0083578B">
              <w:rPr>
                <w:rFonts w:ascii="Times New Roman" w:eastAsia="Times New Roman" w:hAnsi="Times New Roman" w:cs="Times New Roman"/>
                <w:color w:val="000000" w:themeColor="text1"/>
                <w:sz w:val="24"/>
                <w:szCs w:val="24"/>
                <w:lang w:val="ky-KG"/>
              </w:rPr>
              <w:t xml:space="preserve"> жана </w:t>
            </w:r>
            <w:r w:rsidR="0082083D" w:rsidRPr="0083578B">
              <w:rPr>
                <w:rFonts w:ascii="Times New Roman" w:eastAsia="Times New Roman" w:hAnsi="Times New Roman" w:cs="Times New Roman"/>
                <w:color w:val="000000" w:themeColor="text1"/>
                <w:sz w:val="24"/>
                <w:szCs w:val="24"/>
                <w:lang w:val="ky-KG"/>
              </w:rPr>
              <w:t>бирдиктүү</w:t>
            </w:r>
            <w:r w:rsidR="0082083D" w:rsidRPr="0083578B">
              <w:rPr>
                <w:rFonts w:ascii="Times New Roman" w:eastAsia="Times New Roman" w:hAnsi="Times New Roman" w:cs="Times New Roman"/>
                <w:color w:val="000000" w:themeColor="text1"/>
                <w:sz w:val="24"/>
                <w:szCs w:val="24"/>
                <w:lang w:val="ky-KG"/>
              </w:rPr>
              <w:t xml:space="preserve"> </w:t>
            </w:r>
            <w:r w:rsidR="0082083D">
              <w:rPr>
                <w:rFonts w:ascii="Times New Roman" w:eastAsia="Times New Roman" w:hAnsi="Times New Roman" w:cs="Times New Roman"/>
                <w:color w:val="000000" w:themeColor="text1"/>
                <w:sz w:val="24"/>
                <w:szCs w:val="24"/>
                <w:lang w:val="ky-KG"/>
              </w:rPr>
              <w:t>идентификациялоо системасы</w:t>
            </w:r>
            <w:r w:rsidRPr="0083578B">
              <w:rPr>
                <w:rFonts w:ascii="Times New Roman" w:eastAsia="Times New Roman" w:hAnsi="Times New Roman" w:cs="Times New Roman"/>
                <w:color w:val="000000" w:themeColor="text1"/>
                <w:sz w:val="24"/>
                <w:szCs w:val="24"/>
                <w:lang w:val="ky-KG"/>
              </w:rPr>
              <w:t xml:space="preserve"> менен өз ара аракеттенип иштейт.</w:t>
            </w:r>
          </w:p>
          <w:p w:rsidR="00420149" w:rsidRPr="0083578B" w:rsidRDefault="00420149" w:rsidP="00F5727D">
            <w:pPr>
              <w:spacing w:after="0" w:line="240" w:lineRule="auto"/>
              <w:ind w:firstLine="567"/>
              <w:jc w:val="both"/>
              <w:rPr>
                <w:rFonts w:ascii="Times New Roman" w:eastAsia="Times New Roman" w:hAnsi="Times New Roman" w:cs="Times New Roman"/>
                <w:color w:val="000000" w:themeColor="text1"/>
                <w:sz w:val="24"/>
                <w:szCs w:val="24"/>
              </w:rPr>
            </w:pPr>
            <w:r w:rsidRPr="0083578B">
              <w:rPr>
                <w:rFonts w:ascii="Times New Roman" w:eastAsia="Times New Roman" w:hAnsi="Times New Roman" w:cs="Times New Roman"/>
                <w:color w:val="000000" w:themeColor="text1"/>
                <w:sz w:val="24"/>
                <w:szCs w:val="24"/>
                <w:lang w:val="ky-KG"/>
              </w:rPr>
              <w:t xml:space="preserve">4. Жарандар жана уюмдар </w:t>
            </w:r>
            <w:r w:rsidR="009930CA">
              <w:rPr>
                <w:rFonts w:ascii="Times New Roman" w:hAnsi="Times New Roman" w:cs="Times New Roman"/>
                <w:b/>
                <w:color w:val="000000" w:themeColor="text1"/>
                <w:sz w:val="24"/>
                <w:szCs w:val="24"/>
                <w:lang w:val="ky-KG"/>
              </w:rPr>
              <w:t>м</w:t>
            </w:r>
            <w:r w:rsidR="00ED4B8F" w:rsidRPr="0083578B">
              <w:rPr>
                <w:rFonts w:ascii="Times New Roman" w:hAnsi="Times New Roman" w:cs="Times New Roman"/>
                <w:b/>
                <w:color w:val="000000" w:themeColor="text1"/>
                <w:sz w:val="24"/>
                <w:szCs w:val="24"/>
                <w:lang w:val="ky-KG"/>
              </w:rPr>
              <w:t>амлекеттик электрондук почта тутумуна</w:t>
            </w:r>
            <w:r w:rsidRPr="0083578B">
              <w:rPr>
                <w:rFonts w:ascii="Times New Roman" w:eastAsia="Times New Roman" w:hAnsi="Times New Roman" w:cs="Times New Roman"/>
                <w:b/>
                <w:color w:val="000000" w:themeColor="text1"/>
                <w:sz w:val="24"/>
                <w:szCs w:val="24"/>
                <w:lang w:val="ky-KG"/>
              </w:rPr>
              <w:t xml:space="preserve"> </w:t>
            </w:r>
            <w:r w:rsidRPr="0083578B">
              <w:rPr>
                <w:rFonts w:ascii="Times New Roman" w:eastAsia="Times New Roman" w:hAnsi="Times New Roman" w:cs="Times New Roman"/>
                <w:color w:val="000000" w:themeColor="text1"/>
                <w:sz w:val="24"/>
                <w:szCs w:val="24"/>
                <w:lang w:val="ky-KG"/>
              </w:rPr>
              <w:t xml:space="preserve">жетүүнү электрондук кызмат көрсөтүүлөрдүн мамлекеттик порталы аркылуу, ошондой эле </w:t>
            </w:r>
            <w:r w:rsidR="00DE3F96">
              <w:rPr>
                <w:rFonts w:ascii="Times New Roman" w:eastAsia="Times New Roman" w:hAnsi="Times New Roman" w:cs="Times New Roman"/>
                <w:color w:val="000000" w:themeColor="text1"/>
                <w:sz w:val="24"/>
                <w:szCs w:val="24"/>
                <w:lang w:val="ky-KG"/>
              </w:rPr>
              <w:t>көчмө</w:t>
            </w:r>
            <w:r w:rsidRPr="0083578B">
              <w:rPr>
                <w:rFonts w:ascii="Times New Roman" w:eastAsia="Times New Roman" w:hAnsi="Times New Roman" w:cs="Times New Roman"/>
                <w:color w:val="000000" w:themeColor="text1"/>
                <w:sz w:val="24"/>
                <w:szCs w:val="24"/>
                <w:lang w:val="ky-KG"/>
              </w:rPr>
              <w:t xml:space="preserve"> радиотелефон</w:t>
            </w:r>
            <w:r w:rsidR="00DE3F96">
              <w:rPr>
                <w:rFonts w:ascii="Times New Roman" w:eastAsia="Times New Roman" w:hAnsi="Times New Roman" w:cs="Times New Roman"/>
                <w:color w:val="000000" w:themeColor="text1"/>
                <w:sz w:val="24"/>
                <w:szCs w:val="24"/>
                <w:lang w:val="ky-KG"/>
              </w:rPr>
              <w:t xml:space="preserve"> </w:t>
            </w:r>
            <w:r w:rsidRPr="0083578B">
              <w:rPr>
                <w:rFonts w:ascii="Times New Roman" w:eastAsia="Times New Roman" w:hAnsi="Times New Roman" w:cs="Times New Roman"/>
                <w:color w:val="000000" w:themeColor="text1"/>
                <w:sz w:val="24"/>
                <w:szCs w:val="24"/>
                <w:lang w:val="ky-KG"/>
              </w:rPr>
              <w:t xml:space="preserve"> байланышын</w:t>
            </w:r>
            <w:r w:rsidR="00DE3F96">
              <w:rPr>
                <w:rFonts w:ascii="Times New Roman" w:eastAsia="Times New Roman" w:hAnsi="Times New Roman" w:cs="Times New Roman"/>
                <w:color w:val="000000" w:themeColor="text1"/>
                <w:sz w:val="24"/>
                <w:szCs w:val="24"/>
                <w:lang w:val="ky-KG"/>
              </w:rPr>
              <w:t>ын</w:t>
            </w:r>
            <w:r w:rsidRPr="0083578B">
              <w:rPr>
                <w:rFonts w:ascii="Times New Roman" w:eastAsia="Times New Roman" w:hAnsi="Times New Roman" w:cs="Times New Roman"/>
                <w:color w:val="000000" w:themeColor="text1"/>
                <w:sz w:val="24"/>
                <w:szCs w:val="24"/>
                <w:lang w:val="ky-KG"/>
              </w:rPr>
              <w:t xml:space="preserve"> жардамы менен, анын ичинде кыска билдирмелерди (SMS) жөнөтүү жана алуу жолу менен менен жүзөгө ашыр</w:t>
            </w:r>
            <w:r w:rsidR="009930CA">
              <w:rPr>
                <w:rFonts w:ascii="Times New Roman" w:eastAsia="Times New Roman" w:hAnsi="Times New Roman" w:cs="Times New Roman"/>
                <w:color w:val="000000" w:themeColor="text1"/>
                <w:sz w:val="24"/>
                <w:szCs w:val="24"/>
                <w:lang w:val="ky-KG"/>
              </w:rPr>
              <w:t>ыш</w:t>
            </w:r>
            <w:r w:rsidRPr="0083578B">
              <w:rPr>
                <w:rFonts w:ascii="Times New Roman" w:eastAsia="Times New Roman" w:hAnsi="Times New Roman" w:cs="Times New Roman"/>
                <w:color w:val="000000" w:themeColor="text1"/>
                <w:sz w:val="24"/>
                <w:szCs w:val="24"/>
                <w:lang w:val="ky-KG"/>
              </w:rPr>
              <w:t>ат.</w:t>
            </w:r>
          </w:p>
          <w:p w:rsidR="0029019C" w:rsidRPr="0083578B" w:rsidRDefault="0029019C" w:rsidP="00F5727D">
            <w:pPr>
              <w:spacing w:after="0" w:line="240" w:lineRule="auto"/>
              <w:ind w:firstLine="567"/>
              <w:jc w:val="both"/>
              <w:rPr>
                <w:rFonts w:ascii="Times New Roman" w:eastAsia="Times New Roman" w:hAnsi="Times New Roman" w:cs="Times New Roman"/>
                <w:color w:val="000000" w:themeColor="text1"/>
                <w:sz w:val="24"/>
                <w:szCs w:val="24"/>
                <w:lang w:val="ky-KG"/>
              </w:rPr>
            </w:pPr>
          </w:p>
        </w:tc>
      </w:tr>
      <w:tr w:rsidR="00F5727D" w:rsidRPr="0083578B" w:rsidTr="00F4650B">
        <w:tc>
          <w:tcPr>
            <w:tcW w:w="13993" w:type="dxa"/>
            <w:gridSpan w:val="2"/>
          </w:tcPr>
          <w:p w:rsidR="0029019C" w:rsidRPr="0083578B" w:rsidRDefault="00ED4B8F" w:rsidP="009930CA">
            <w:pPr>
              <w:shd w:val="clear" w:color="auto" w:fill="FFFFFF"/>
              <w:spacing w:after="0" w:line="240" w:lineRule="auto"/>
              <w:ind w:firstLine="261"/>
              <w:jc w:val="center"/>
              <w:rPr>
                <w:rFonts w:ascii="Times New Roman" w:hAnsi="Times New Roman" w:cs="Times New Roman"/>
                <w:color w:val="000000" w:themeColor="text1"/>
                <w:sz w:val="24"/>
                <w:szCs w:val="24"/>
              </w:rPr>
            </w:pPr>
            <w:r w:rsidRPr="0083578B">
              <w:rPr>
                <w:rFonts w:ascii="Times New Roman" w:hAnsi="Times New Roman"/>
                <w:color w:val="000000" w:themeColor="text1"/>
                <w:sz w:val="24"/>
                <w:szCs w:val="24"/>
                <w:lang w:val="ky-KG"/>
              </w:rPr>
              <w:lastRenderedPageBreak/>
              <w:t>Укук бузуулар жөнүндө</w:t>
            </w:r>
            <w:r w:rsidR="009930CA">
              <w:rPr>
                <w:rFonts w:ascii="Times New Roman" w:hAnsi="Times New Roman"/>
                <w:color w:val="000000" w:themeColor="text1"/>
                <w:sz w:val="24"/>
                <w:szCs w:val="24"/>
                <w:lang w:val="ky-KG"/>
              </w:rPr>
              <w:t xml:space="preserve"> Кыргыз Республикасынын к</w:t>
            </w:r>
            <w:r w:rsidRPr="0083578B">
              <w:rPr>
                <w:rFonts w:ascii="Times New Roman" w:hAnsi="Times New Roman"/>
                <w:color w:val="000000" w:themeColor="text1"/>
                <w:sz w:val="24"/>
                <w:szCs w:val="24"/>
                <w:lang w:val="ky-KG"/>
              </w:rPr>
              <w:t>одекси</w:t>
            </w:r>
          </w:p>
        </w:tc>
      </w:tr>
      <w:tr w:rsidR="00F5727D" w:rsidRPr="0083578B" w:rsidTr="00F4650B">
        <w:tc>
          <w:tcPr>
            <w:tcW w:w="6997" w:type="dxa"/>
          </w:tcPr>
          <w:p w:rsidR="00173CFB" w:rsidRPr="0083578B" w:rsidRDefault="00173CFB"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3" w:name="st_507"/>
            <w:r w:rsidRPr="0083578B">
              <w:rPr>
                <w:rFonts w:ascii="Times New Roman" w:hAnsi="Times New Roman" w:cs="Times New Roman"/>
                <w:bCs/>
                <w:color w:val="000000" w:themeColor="text1"/>
                <w:sz w:val="24"/>
                <w:szCs w:val="24"/>
              </w:rPr>
              <w:t>507-берене. Маалыматтар базасына ээ болгон ыйгарым укуктуу органдардын укук бузуулар жөнүндө иштер боюнча өндүрүштү жүргүзүүсүнүн өзгөчөлүктөрү</w:t>
            </w:r>
            <w:bookmarkEnd w:id="3"/>
          </w:p>
          <w:p w:rsidR="00173CFB" w:rsidRPr="0083578B" w:rsidRDefault="00173CFB"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1. Укук бузуу фактысын белгилөө үчүн, ошондой эле укук бузуу жөнүндө иш боюнча протокол түзүүгө зарыл болгон, укук бузуучу туралуу маалыматтар камтылган маалымат базасына ээ болгон ыйгарым укуктуу органдар тарабынан укук бузуулар </w:t>
            </w:r>
            <w:r w:rsidRPr="0083578B">
              <w:rPr>
                <w:rFonts w:ascii="Times New Roman" w:hAnsi="Times New Roman" w:cs="Times New Roman"/>
                <w:color w:val="000000" w:themeColor="text1"/>
                <w:sz w:val="24"/>
                <w:szCs w:val="24"/>
              </w:rPr>
              <w:lastRenderedPageBreak/>
              <w:t>аныкталса, укук бузууну аныктаган ыйгарым укуктуу орган укук бузуучунун катышуусуз укук бузуу жөнүндө протоколун түзүүгө укуктуу.</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Ушул беренени колдонуу үчүн жагдайлар төмөнкү критерийлерге туура келүүгө тийиш:</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ыйгарым укуктуу органдын маалымат базасы укук бузуучу тууралуу маалыматты (жеке жактын фамилиясы, аты, атасынын аты (эгер бар болсо), юридикалык жактын аталышы) камтууга;</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ыйгарым укуктуу органдын маалымат базасы укук бузуучунун жайгашкан жери (жашаган жери, катталган жери, жайгашкан жери, иш жүргүзүүчү жери) жөнүндө маалыматтарды камтууга;</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укук бузуу фактысын укук бузуучунун катышуусуз аныктоого мүмкүн.</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Укук бузуу фактысы аныкталганда ушул берененин талаптарына ылайык ыйгарым укуктуу орган укук бузуучунун катышуусуз протокол түзөт жана ыйгарым укуктуу орган жайгашкан дарек боюнча ишти кароо дайындалган убактысы жана орду тууралуу билдирүүнү кайра кабарлоосу менен почта аркылуу жөнөтөт.</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Мындай учурларда ишти кароо мөөнөтү протокол түзгөн учурдан тартып 25 календарлык күндөн ашпаган убакытка белгиленет.</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Ушул беренени колдонууда укук бузуулар жөнүндө иш ыйгарым укуктуу органдын комиссиясынын курамында гана каралат.</w:t>
            </w:r>
          </w:p>
        </w:tc>
        <w:tc>
          <w:tcPr>
            <w:tcW w:w="6996" w:type="dxa"/>
          </w:tcPr>
          <w:p w:rsidR="00173CFB" w:rsidRPr="0083578B" w:rsidRDefault="00173CFB"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lastRenderedPageBreak/>
              <w:t>507-берене. Маалыматтар базасына ээ болгон ыйгарым укуктуу органдардын укук бузуулар жөнүндө иштер боюнча өндүрүштү жүргүзүүсүнүн өзгөчөлүктөрү</w:t>
            </w:r>
          </w:p>
          <w:p w:rsidR="00173CFB" w:rsidRPr="0083578B" w:rsidRDefault="00173CFB"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1. Укук бузуу фактысын белгилөө үчүн, ошондой эле укук бузуу жөнүндө иш боюнча протокол түзүүгө зарыл болгон, укук бузуучу туралуу маалыматтар камтылган маалымат базасына ээ болгон ыйгарым укуктуу органдар тарабынан укук бузуулар </w:t>
            </w:r>
            <w:r w:rsidRPr="0083578B">
              <w:rPr>
                <w:rFonts w:ascii="Times New Roman" w:hAnsi="Times New Roman" w:cs="Times New Roman"/>
                <w:color w:val="000000" w:themeColor="text1"/>
                <w:sz w:val="24"/>
                <w:szCs w:val="24"/>
              </w:rPr>
              <w:lastRenderedPageBreak/>
              <w:t>аныкталса, укук бузууну аныктаган ыйгарым укуктуу орган укук бузуучунун катышуусуз укук бузуу жөнүндө протоколун түзүүгө укуктуу.</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Ушул беренени колдонуу үчүн жагдайлар төмөнкү критерийлерге туура келүүгө тийиш:</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ыйгарым укуктуу органдын маалымат базасы укук бузуучу тууралуу маалыматты (жеке жактын фамилиясы, аты, атасынын аты (эгер бар болсо), юридикалык жактын аталышы) камтууга;</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ыйгарым укуктуу органдын маалымат базасы укук бузуучунун жайгашкан жери (жашаган жери, катталган жери, жайгашкан жери, иш жүргүзүүчү жери) жөнүндө маалыматтарды камтууга;</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укук бузуу фактысын укук бузуучунун катышуусуз аныктоого мүмкүн.</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2. Укук бузуу фактысы аныкталганда ушул берененин талаптарына ылайык ыйгарым укуктуу орган укук бузуучунун катышуусуз протокол түзөт жана ыйгарым укуктуу орган жайгашкан дарек боюнча </w:t>
            </w:r>
            <w:r w:rsidRPr="0083578B">
              <w:rPr>
                <w:rFonts w:ascii="Times New Roman" w:hAnsi="Times New Roman" w:cs="Times New Roman"/>
                <w:b/>
                <w:color w:val="000000" w:themeColor="text1"/>
                <w:sz w:val="24"/>
                <w:szCs w:val="24"/>
                <w:shd w:val="clear" w:color="auto" w:fill="FFFFFF"/>
                <w:lang w:val="ky-KG"/>
              </w:rPr>
              <w:t>кагаз түрүндө же м</w:t>
            </w:r>
            <w:r w:rsidRPr="0083578B">
              <w:rPr>
                <w:rFonts w:ascii="Times New Roman" w:hAnsi="Times New Roman" w:cs="Times New Roman"/>
                <w:b/>
                <w:color w:val="000000" w:themeColor="text1"/>
                <w:sz w:val="24"/>
                <w:szCs w:val="24"/>
                <w:lang w:val="ky-KG"/>
              </w:rPr>
              <w:t>амлекеттик электрондук почта тутуму аркылуу</w:t>
            </w:r>
            <w:r w:rsidRPr="0083578B">
              <w:rPr>
                <w:rFonts w:ascii="Times New Roman" w:hAnsi="Times New Roman" w:cs="Times New Roman"/>
                <w:color w:val="000000" w:themeColor="text1"/>
                <w:sz w:val="24"/>
                <w:szCs w:val="24"/>
              </w:rPr>
              <w:t xml:space="preserve"> ишти кароо дайындалган убактысы жана орду тууралуу билдирүүнү кайра кабарлоосу менен почта аркылуу жөнөтөт.</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Мындай учурларда ишти кароо мөөнөтү протокол түзгөн учурдан тартып 25 календарлык күндөн ашпаган убакытка белгиленет.</w:t>
            </w:r>
          </w:p>
          <w:p w:rsidR="00173CFB" w:rsidRPr="0083578B" w:rsidRDefault="00173CFB"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Ушул беренени колдонууда укук бузуулар жөнүндө иш ыйгарым укуктуу органдын комиссиясынын курамында гана каралат.</w:t>
            </w:r>
          </w:p>
        </w:tc>
      </w:tr>
      <w:tr w:rsidR="00F5727D" w:rsidRPr="0083578B" w:rsidTr="00F4650B">
        <w:tc>
          <w:tcPr>
            <w:tcW w:w="6997" w:type="dxa"/>
          </w:tcPr>
          <w:p w:rsidR="00295668" w:rsidRPr="0083578B" w:rsidRDefault="00295668"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4" w:name="st_520"/>
            <w:r w:rsidRPr="0083578B">
              <w:rPr>
                <w:rFonts w:ascii="Times New Roman" w:hAnsi="Times New Roman" w:cs="Times New Roman"/>
                <w:bCs/>
                <w:color w:val="000000" w:themeColor="text1"/>
                <w:sz w:val="24"/>
                <w:szCs w:val="24"/>
              </w:rPr>
              <w:lastRenderedPageBreak/>
              <w:t>520-берене. Укук бузуулар жөнүндө протокол түзүлбөй турган учурлар</w:t>
            </w:r>
            <w:bookmarkEnd w:id="4"/>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Ушул Кодекстин </w:t>
            </w:r>
            <w:hyperlink r:id="rId10"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xml:space="preserve"> каралган жана автоматтык режимде иштеп турган фото жана кино тартуу, видеожазуу функциялары бар сертификатталган атайын контролдук-өлчөө техникалык каражаттарды колдонуу менен </w:t>
            </w:r>
            <w:r w:rsidRPr="0083578B">
              <w:rPr>
                <w:rFonts w:ascii="Times New Roman" w:hAnsi="Times New Roman" w:cs="Times New Roman"/>
                <w:color w:val="000000" w:themeColor="text1"/>
                <w:sz w:val="24"/>
                <w:szCs w:val="24"/>
              </w:rPr>
              <w:lastRenderedPageBreak/>
              <w:t>түшүрүлгөн укук бузуулар аныкталган учурда укук бузуулар жөнүндө протокол түзүлбөйт, ал эми укук бузуулар жөнүндө иш боюнча токтом укук бузуулар жөнүндө өндүрүш ачылган адамдын катышуусу жок чыгарылат жана ушул Кодекстин </w:t>
            </w:r>
            <w:hyperlink r:id="rId11" w:anchor="st_539" w:history="1">
              <w:r w:rsidRPr="0083578B">
                <w:rPr>
                  <w:rStyle w:val="a3"/>
                  <w:rFonts w:ascii="Times New Roman" w:hAnsi="Times New Roman" w:cs="Times New Roman"/>
                  <w:color w:val="000000" w:themeColor="text1"/>
                  <w:sz w:val="24"/>
                  <w:szCs w:val="24"/>
                  <w:u w:val="none"/>
                </w:rPr>
                <w:t>539-беренесинде</w:t>
              </w:r>
            </w:hyperlink>
            <w:r w:rsidRPr="0083578B">
              <w:rPr>
                <w:rFonts w:ascii="Times New Roman" w:hAnsi="Times New Roman" w:cs="Times New Roman"/>
                <w:color w:val="000000" w:themeColor="text1"/>
                <w:sz w:val="24"/>
                <w:szCs w:val="24"/>
              </w:rPr>
              <w:t> каралган тартипте жол-жоболоштурулат.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Автоматтык режимде иштеп жаткан фото жана кино тартуу, видео жазуу функциялары бар сертификатталган атайын контролдук-өлчөө техникалык каражаттарын колдонуу менен алынган материалдарды тиркемеси менен, укук бузуулар жөнүндө иш боюнча токтом электрондук документ түрүндө жол-жоболоштурулат, анын юридикалык күчү ыйгарым укуктуу органдын кызмат адамынын электрондук санариптик кол тамгасы менен тастыкталат.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Укук бузуулар жөнүндө иш боюнча токтом жана автоматтык режимде иштеп жаткан фото жана кино тартуу, видео жазуу функциялары бар сертификатталган атайын контролдук-өлчөө техникалык каражаттарын колдонуу менен алынган материалдар электрондук документти кагаз түрүндөгү документке которуу жолу менен даярдалат. Ошол токтомдун көчүрмөсү укук бузуулар жөнүндө иш өндүрүшү ачылган адамга почта, тапшырык почта жөнөтүүлөрү боюнча же электрондук түрдө укук бузуулар субъектинин электрондук почтасына жөнөтүлөт, же болбосо электрондук кызмат көрсөтүүлөрдүн мамлекеттик порталы же көрсөтүлгөн токтом чыгарылган күндөн тартып үч күндүн ичинде уюлдук телефонуна СМС-билдирүү аркылуу жарыяланат.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Өзгөчө учурларда, ушул Кодекстин </w:t>
            </w:r>
            <w:hyperlink r:id="rId12"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каралган укук бузуулар аныкталганда жана автоматтык режимде иштеген фото жана кино тартуу, видео жазуу функциялары бар сертификатталган атайын контролдук-өлчөө техникалык каражаттарын колдонуу менен аныкталган, ушул Кодекстин </w:t>
            </w:r>
            <w:hyperlink r:id="rId13" w:anchor="st_508" w:history="1">
              <w:r w:rsidRPr="0083578B">
                <w:rPr>
                  <w:rStyle w:val="a3"/>
                  <w:rFonts w:ascii="Times New Roman" w:hAnsi="Times New Roman" w:cs="Times New Roman"/>
                  <w:color w:val="000000" w:themeColor="text1"/>
                  <w:sz w:val="24"/>
                  <w:szCs w:val="24"/>
                  <w:u w:val="none"/>
                </w:rPr>
                <w:t>508-беренесине</w:t>
              </w:r>
            </w:hyperlink>
            <w:r w:rsidRPr="0083578B">
              <w:rPr>
                <w:rFonts w:ascii="Times New Roman" w:hAnsi="Times New Roman" w:cs="Times New Roman"/>
                <w:color w:val="000000" w:themeColor="text1"/>
                <w:sz w:val="24"/>
                <w:szCs w:val="24"/>
              </w:rPr>
              <w:t> ылайык алар жөнүндө иш боюнча өндүрүш токтотулган, укук бузган жактарга карата кагаз жүзүндө же электрондук түрдө протокол түзүлөт. Иш боюнча андан аркы өндүрүш жалпы тартипте жүзөгө ашырылат.</w:t>
            </w:r>
          </w:p>
        </w:tc>
        <w:tc>
          <w:tcPr>
            <w:tcW w:w="6996" w:type="dxa"/>
          </w:tcPr>
          <w:p w:rsidR="00295668" w:rsidRPr="0083578B" w:rsidRDefault="00295668"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lastRenderedPageBreak/>
              <w:t>520-берене. Укук бузуулар жөнүндө протокол түзүлбөй турган учурлар</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Ушул Кодекстин </w:t>
            </w:r>
            <w:hyperlink r:id="rId14"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xml:space="preserve"> каралган жана автоматтык режимде иштеп турган фото жана кино тартуу, видеожазуу функциялары бар сертификатталган атайын контролдук-өлчөө техникалык каражаттарды колдонуу менен </w:t>
            </w:r>
            <w:r w:rsidRPr="0083578B">
              <w:rPr>
                <w:rFonts w:ascii="Times New Roman" w:hAnsi="Times New Roman" w:cs="Times New Roman"/>
                <w:color w:val="000000" w:themeColor="text1"/>
                <w:sz w:val="24"/>
                <w:szCs w:val="24"/>
              </w:rPr>
              <w:lastRenderedPageBreak/>
              <w:t>түшүрүлгөн укук бузуулар аныкталган учурда укук бузуулар жөнүндө протокол түзүлбөйт, ал эми укук бузуулар жөнүндө иш боюнча токтом укук бузуулар жөнүндө өндүрүш ачылган адамдын катышуусу жок чыгарылат жана ушул Кодекстин </w:t>
            </w:r>
            <w:hyperlink r:id="rId15" w:anchor="st_539" w:history="1">
              <w:r w:rsidRPr="0083578B">
                <w:rPr>
                  <w:rStyle w:val="a3"/>
                  <w:rFonts w:ascii="Times New Roman" w:hAnsi="Times New Roman" w:cs="Times New Roman"/>
                  <w:color w:val="000000" w:themeColor="text1"/>
                  <w:sz w:val="24"/>
                  <w:szCs w:val="24"/>
                  <w:u w:val="none"/>
                </w:rPr>
                <w:t>539-беренесинде</w:t>
              </w:r>
            </w:hyperlink>
            <w:r w:rsidRPr="0083578B">
              <w:rPr>
                <w:rFonts w:ascii="Times New Roman" w:hAnsi="Times New Roman" w:cs="Times New Roman"/>
                <w:color w:val="000000" w:themeColor="text1"/>
                <w:sz w:val="24"/>
                <w:szCs w:val="24"/>
              </w:rPr>
              <w:t> каралган тартипте жол-жоболоштурулат.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Автоматтык режимде иштеп жаткан фото жана кино тартуу, видео жазуу функциялары бар сертификатталган атайын контролдук-өлчөө техникалык каражаттарын колдонуу менен алынган материалдарды тиркемеси менен, укук бузуулар жөнүндө иш боюнча токтом электрондук документ түрүндө жол-жоболоштурулат, анын юридикалык күчү ыйгарым укуктуу органдын кызмат адамынын электрондук санариптик кол тамгасы менен тастыкталат.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3. Укук бузуулар жөнүндө иш боюнча токтом жана автоматтык режимде иштеп жаткан фото жана кино тартуу, видео жазуу функциялары бар сертификатталган атайын контролдук-өлчөө техникалык каражаттарын колдонуу менен алынган материалдар электрондук документти кагаз түрүндөгү документке которуу жолу менен даярдалат. Ошол токтомдун көчүрмөсү укук бузуулар жөнүндө иш өндүрүшү ачылган адамга почта, тапшырык почта жөнөтүүлөрү боюнча же электрондук түрдө </w:t>
            </w:r>
            <w:r w:rsidRPr="0083578B">
              <w:rPr>
                <w:rFonts w:ascii="Times New Roman" w:hAnsi="Times New Roman" w:cs="Times New Roman"/>
                <w:b/>
                <w:color w:val="000000" w:themeColor="text1"/>
                <w:sz w:val="24"/>
                <w:szCs w:val="24"/>
                <w:shd w:val="clear" w:color="auto" w:fill="FFFFFF"/>
                <w:lang w:val="ky-KG"/>
              </w:rPr>
              <w:t>же м</w:t>
            </w:r>
            <w:r w:rsidRPr="0083578B">
              <w:rPr>
                <w:rFonts w:ascii="Times New Roman" w:hAnsi="Times New Roman" w:cs="Times New Roman"/>
                <w:b/>
                <w:color w:val="000000" w:themeColor="text1"/>
                <w:sz w:val="24"/>
                <w:szCs w:val="24"/>
                <w:lang w:val="ky-KG"/>
              </w:rPr>
              <w:t>амлекеттик электрондук почта тутуму аркылуу</w:t>
            </w:r>
            <w:r w:rsidRPr="0083578B">
              <w:rPr>
                <w:rFonts w:ascii="Times New Roman" w:hAnsi="Times New Roman" w:cs="Times New Roman"/>
                <w:color w:val="000000" w:themeColor="text1"/>
                <w:sz w:val="24"/>
                <w:szCs w:val="24"/>
              </w:rPr>
              <w:t xml:space="preserve"> укук бузуулар субъектинин электрондук почтасына жөнөтүлөт, же болбосо электрондук кызмат көрсөтүүлөрдүн мамлекеттик порталы же көрсөтүлгөн токтом чыгарылган күндөн тартып үч күндүн ичинде уюлдук телефонуна СМС-билдирүү аркылуу жарыяланат.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Өзгөчө учурларда, ушул Кодекстин </w:t>
            </w:r>
            <w:hyperlink r:id="rId16"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каралган укук бузуулар аныкталганда жана автоматтык режимде иштеген фото жана кино тартуу, видео жазуу функциялары бар сертификатталган атайын контролдук-өлчөө техникалык каражаттарын колдонуу менен аныкталган, ушул Кодекстин </w:t>
            </w:r>
            <w:hyperlink r:id="rId17" w:anchor="st_508" w:history="1">
              <w:r w:rsidRPr="0083578B">
                <w:rPr>
                  <w:rStyle w:val="a3"/>
                  <w:rFonts w:ascii="Times New Roman" w:hAnsi="Times New Roman" w:cs="Times New Roman"/>
                  <w:color w:val="000000" w:themeColor="text1"/>
                  <w:sz w:val="24"/>
                  <w:szCs w:val="24"/>
                  <w:u w:val="none"/>
                </w:rPr>
                <w:t>508-беренесине</w:t>
              </w:r>
            </w:hyperlink>
            <w:r w:rsidRPr="0083578B">
              <w:rPr>
                <w:rFonts w:ascii="Times New Roman" w:hAnsi="Times New Roman" w:cs="Times New Roman"/>
                <w:color w:val="000000" w:themeColor="text1"/>
                <w:sz w:val="24"/>
                <w:szCs w:val="24"/>
              </w:rPr>
              <w:t xml:space="preserve"> ылайык алар жөнүндө иш боюнча өндүрүш токтотулган, укук бузган жактарга карата кагаз жүзүндө </w:t>
            </w:r>
            <w:r w:rsidRPr="0083578B">
              <w:rPr>
                <w:rFonts w:ascii="Times New Roman" w:hAnsi="Times New Roman" w:cs="Times New Roman"/>
                <w:color w:val="000000" w:themeColor="text1"/>
                <w:sz w:val="24"/>
                <w:szCs w:val="24"/>
              </w:rPr>
              <w:lastRenderedPageBreak/>
              <w:t>же электрондук түрдө протокол түзүлөт. Иш боюнча андан аркы өндүрүш жалпы тартипте жүзөгө ашырылат.</w:t>
            </w:r>
          </w:p>
        </w:tc>
      </w:tr>
      <w:tr w:rsidR="00F5727D" w:rsidRPr="0083578B" w:rsidTr="00F4650B">
        <w:tc>
          <w:tcPr>
            <w:tcW w:w="6997" w:type="dxa"/>
          </w:tcPr>
          <w:p w:rsidR="00295668" w:rsidRPr="0083578B" w:rsidRDefault="00295668"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5" w:name="st_542"/>
            <w:r w:rsidRPr="0083578B">
              <w:rPr>
                <w:rFonts w:ascii="Times New Roman" w:hAnsi="Times New Roman" w:cs="Times New Roman"/>
                <w:bCs/>
                <w:color w:val="000000" w:themeColor="text1"/>
                <w:sz w:val="24"/>
                <w:szCs w:val="24"/>
              </w:rPr>
              <w:lastRenderedPageBreak/>
              <w:t>542-берене. Иш боюнча токтомду жарыялоо жана анын көчүрмөсүн тапшыруу</w:t>
            </w:r>
            <w:bookmarkEnd w:id="5"/>
          </w:p>
          <w:p w:rsidR="00295668" w:rsidRPr="0083578B" w:rsidRDefault="00295668"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Токтом ишти кароо аяктагандан кийин дароо жарыя кылынат.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Токтомдун көчүрмөсү үч күндүн ичинде ал өзүнө карата чыгарылган адамга, ошондой эле жабыр тартуучуга тапшырылат же жиберилет, көрсөтүлгөн дареги боюнча почта аркылуу же байланыштын башка каражаттары аркылуу жөнөтүлөт.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Токтомдун көчүрмөсү адамга кол койдуруу менен тапшырылат. Эгерде токтомдун көчүрмөсү жөнөтүлсө, ал тууралуу иш кагазына тийиштүү жазуу жазылат.</w:t>
            </w:r>
          </w:p>
          <w:p w:rsidR="00173CFB"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Айып пул салуу жана туумдарды кошуп эсептөө жөнүндө маалыматтар тиешелүү сайтта (порталда) жарыяланат.</w:t>
            </w:r>
          </w:p>
        </w:tc>
        <w:tc>
          <w:tcPr>
            <w:tcW w:w="6996" w:type="dxa"/>
          </w:tcPr>
          <w:p w:rsidR="00295668" w:rsidRPr="0083578B" w:rsidRDefault="00295668"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t>542-берене. Иш боюнча токтомду жарыялоо жана анын көчүрмөсүн тапшыруу</w:t>
            </w:r>
          </w:p>
          <w:p w:rsidR="00295668" w:rsidRPr="0083578B" w:rsidRDefault="00295668"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Токтом ишти кароо аяктагандан кийин дароо жарыя кылынат.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Токтомдун көчүрмөсү үч күндүн ичинде ал өзүнө карата чыгарылган адамга</w:t>
            </w:r>
            <w:r w:rsidRPr="0083578B">
              <w:rPr>
                <w:rFonts w:ascii="Times New Roman" w:hAnsi="Times New Roman" w:cs="Times New Roman"/>
                <w:color w:val="000000" w:themeColor="text1"/>
                <w:sz w:val="24"/>
                <w:szCs w:val="24"/>
                <w:lang w:val="ky-KG"/>
              </w:rPr>
              <w:t xml:space="preserve"> </w:t>
            </w:r>
            <w:r w:rsidRPr="0083578B">
              <w:rPr>
                <w:rFonts w:ascii="Times New Roman" w:hAnsi="Times New Roman" w:cs="Times New Roman"/>
                <w:b/>
                <w:color w:val="000000" w:themeColor="text1"/>
                <w:sz w:val="24"/>
                <w:szCs w:val="24"/>
                <w:shd w:val="clear" w:color="auto" w:fill="FFFFFF"/>
                <w:lang w:val="ky-KG"/>
              </w:rPr>
              <w:t>м</w:t>
            </w:r>
            <w:r w:rsidRPr="0083578B">
              <w:rPr>
                <w:rFonts w:ascii="Times New Roman" w:hAnsi="Times New Roman" w:cs="Times New Roman"/>
                <w:b/>
                <w:color w:val="000000" w:themeColor="text1"/>
                <w:sz w:val="24"/>
                <w:szCs w:val="24"/>
                <w:lang w:val="ky-KG"/>
              </w:rPr>
              <w:t>амлекеттик электрондук почта тутуму аркылуу</w:t>
            </w:r>
            <w:r w:rsidRPr="0083578B">
              <w:rPr>
                <w:rFonts w:ascii="Times New Roman" w:hAnsi="Times New Roman" w:cs="Times New Roman"/>
                <w:color w:val="000000" w:themeColor="text1"/>
                <w:sz w:val="24"/>
                <w:szCs w:val="24"/>
              </w:rPr>
              <w:t>, ошондой эле жабыр тартуучуга тапшырылат же жиберилет, көрсөтүлгөн дареги боюнча почта аркылуу же байланыштын башка каражаттары аркылуу жөнөтүлөт.</w:t>
            </w:r>
          </w:p>
          <w:p w:rsidR="00295668"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Токтомдун көчүрмөсү адамга кол койдуруу менен тапшырылат. Эгерде токтомдун көчүрмөсү жөнөтүлсө, ал тууралуу иш кагазына тийиштүү жазуу жазылат.</w:t>
            </w:r>
          </w:p>
          <w:p w:rsidR="00173CFB" w:rsidRPr="0083578B" w:rsidRDefault="00295668"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Айып пул салуу жана туумдарды кошуп эсептөө жөнүндө маалыматтар тиешелүү сайтта (порталда) жарыяланат.</w:t>
            </w:r>
          </w:p>
        </w:tc>
      </w:tr>
      <w:tr w:rsidR="00F5727D" w:rsidRPr="0083578B" w:rsidTr="00F4650B">
        <w:tc>
          <w:tcPr>
            <w:tcW w:w="6997"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6" w:name="st_543"/>
            <w:r w:rsidRPr="0083578B">
              <w:rPr>
                <w:rFonts w:ascii="Times New Roman" w:hAnsi="Times New Roman" w:cs="Times New Roman"/>
                <w:bCs/>
                <w:color w:val="000000" w:themeColor="text1"/>
                <w:sz w:val="24"/>
                <w:szCs w:val="24"/>
              </w:rPr>
              <w:t>543-берене. Укук бузуулар жөнүндө иштер боюнча документтерди тапшыруу</w:t>
            </w:r>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Ушул Кодексте белгиленген учурларда укук бузуулар жөнүндө иштер боюнча документтер (аныктамалар, протоколдор, токтомдор, буйруктар) укук бузуулар жөнүндө иштер боюнча өндүрүштүн катышуучуларына «Почта байланышы жөнүндө» Кыргыз Республикасынын </w:t>
            </w:r>
            <w:hyperlink r:id="rId18" w:history="1">
              <w:r w:rsidRPr="0083578B">
                <w:rPr>
                  <w:rStyle w:val="a3"/>
                  <w:rFonts w:ascii="Times New Roman" w:hAnsi="Times New Roman" w:cs="Times New Roman"/>
                  <w:color w:val="000000" w:themeColor="text1"/>
                  <w:sz w:val="24"/>
                  <w:szCs w:val="24"/>
                  <w:u w:val="none"/>
                </w:rPr>
                <w:t>Мыйзамында</w:t>
              </w:r>
            </w:hyperlink>
            <w:r w:rsidRPr="0083578B">
              <w:rPr>
                <w:rFonts w:ascii="Times New Roman" w:hAnsi="Times New Roman" w:cs="Times New Roman"/>
                <w:color w:val="000000" w:themeColor="text1"/>
                <w:sz w:val="24"/>
                <w:szCs w:val="24"/>
              </w:rPr>
              <w:t xml:space="preserve"> каралган </w:t>
            </w:r>
            <w:r w:rsidRPr="0083578B">
              <w:rPr>
                <w:rFonts w:ascii="Times New Roman" w:hAnsi="Times New Roman" w:cs="Times New Roman"/>
                <w:b/>
                <w:color w:val="000000" w:themeColor="text1"/>
                <w:sz w:val="24"/>
                <w:szCs w:val="24"/>
              </w:rPr>
              <w:t>тапшырык почта жөнөтмөсү аркылуу</w:t>
            </w:r>
            <w:r w:rsidRPr="0083578B">
              <w:rPr>
                <w:rFonts w:ascii="Times New Roman" w:hAnsi="Times New Roman" w:cs="Times New Roman"/>
                <w:color w:val="000000" w:themeColor="text1"/>
                <w:sz w:val="24"/>
                <w:szCs w:val="24"/>
              </w:rPr>
              <w:t xml:space="preserve"> сот же ыйгарым укуктуу орган (ыйгарым укуктуу адам) тарабынан жиберилет же болбосо ыйгарым укуктуу кызмат адамы өзү тапшырат.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Укук бузуулар жөнүндө иш боюнча документ тиешелүү ыйгарым укуктуу органдын, соттун адамдары тарабынан анын төмөнкүдөй жеткирилгени тууралуу кабарландырылган учурдан тартып тапшырылды деп эсептелет: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өзүнө карата укук бузуулар жөнүндө иш боюнча документтер түзүлгөн адамга жеке тапшырылганда;</w:t>
            </w:r>
          </w:p>
          <w:p w:rsidR="00173CFB" w:rsidRPr="0083578B" w:rsidRDefault="00C911E5" w:rsidP="00063744">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lastRenderedPageBreak/>
              <w:t>2) өзүнө карата укук бузуулар жөнүндө иш боюнча документтер түзүлүп жаткан адамдын үй-бүлөсүнүн жашы жеткен мүчөлөрүнүн бирине, ошондой эле ал катталган жеринде жашаган башка адамдарга жеке тапшырылганда.</w:t>
            </w:r>
            <w:bookmarkEnd w:id="6"/>
          </w:p>
        </w:tc>
        <w:tc>
          <w:tcPr>
            <w:tcW w:w="6996"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lastRenderedPageBreak/>
              <w:t>543-берене. Укук бузуулар жөнүндө иштер боюнча документтерди тапшыруу</w:t>
            </w:r>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Ушул Кодексте белгиленген учурларда укук бузуулар жөнүндө иштер боюнча документтер (аныктамалар, протоколдор, токтомдор, буйруктар) укук бузуулар жөнүндө иштер боюнча өндүрүштүн катышуучуларына «Почта байланышы жөнүндө» Кыргыз Республикасынын </w:t>
            </w:r>
            <w:hyperlink r:id="rId19" w:history="1">
              <w:r w:rsidRPr="0083578B">
                <w:rPr>
                  <w:rStyle w:val="a3"/>
                  <w:rFonts w:ascii="Times New Roman" w:hAnsi="Times New Roman" w:cs="Times New Roman"/>
                  <w:color w:val="000000" w:themeColor="text1"/>
                  <w:sz w:val="24"/>
                  <w:szCs w:val="24"/>
                  <w:u w:val="none"/>
                </w:rPr>
                <w:t>Мыйзамында</w:t>
              </w:r>
            </w:hyperlink>
            <w:r w:rsidRPr="0083578B">
              <w:rPr>
                <w:rFonts w:ascii="Times New Roman" w:hAnsi="Times New Roman" w:cs="Times New Roman"/>
                <w:color w:val="000000" w:themeColor="text1"/>
                <w:sz w:val="24"/>
                <w:szCs w:val="24"/>
              </w:rPr>
              <w:t xml:space="preserve"> каралган </w:t>
            </w:r>
            <w:r w:rsidR="003141F8" w:rsidRPr="0083578B">
              <w:rPr>
                <w:rFonts w:ascii="Times New Roman" w:hAnsi="Times New Roman" w:cs="Times New Roman"/>
                <w:b/>
                <w:color w:val="000000" w:themeColor="text1"/>
                <w:sz w:val="24"/>
                <w:szCs w:val="24"/>
              </w:rPr>
              <w:t>тапшырык почта жөнөтмөсү</w:t>
            </w:r>
            <w:r w:rsidR="003141F8">
              <w:rPr>
                <w:rFonts w:ascii="Times New Roman" w:hAnsi="Times New Roman" w:cs="Times New Roman"/>
                <w:b/>
                <w:color w:val="000000" w:themeColor="text1"/>
                <w:sz w:val="24"/>
                <w:szCs w:val="24"/>
                <w:shd w:val="clear" w:color="auto" w:fill="FFFFFF"/>
                <w:lang w:val="ky-KG"/>
              </w:rPr>
              <w:t xml:space="preserve">, заказдык электрондук почта каты  </w:t>
            </w:r>
            <w:r w:rsidRPr="0083578B">
              <w:rPr>
                <w:rFonts w:ascii="Times New Roman" w:hAnsi="Times New Roman" w:cs="Times New Roman"/>
                <w:b/>
                <w:color w:val="000000" w:themeColor="text1"/>
                <w:sz w:val="24"/>
                <w:szCs w:val="24"/>
                <w:lang w:val="ky-KG"/>
              </w:rPr>
              <w:t>аркылуу</w:t>
            </w:r>
            <w:r w:rsidRPr="0083578B">
              <w:rPr>
                <w:rFonts w:ascii="Times New Roman" w:hAnsi="Times New Roman" w:cs="Times New Roman"/>
                <w:color w:val="000000" w:themeColor="text1"/>
                <w:sz w:val="24"/>
                <w:szCs w:val="24"/>
              </w:rPr>
              <w:t xml:space="preserve"> сот же ыйгарым укуктуу орган (ыйгарым укуктуу адам) тарабынан жиберилет же болбосо ыйгарым укуктуу кызмат адамы өзү тапшырат.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Укук бузуулар жөнүндө иш боюнча документ тиешелүү ыйгарым укуктуу органдын, соттун адамдары тарабынан анын төмөнкүдөй жеткирилгени тууралуу кабарландырылган учурдан тартып тапшырылды деп эсептелет: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lastRenderedPageBreak/>
              <w:t>1) өзүнө карата укук бузуулар жөнүндө иш боюнча документтер түзүлгөн адамга жеке тапшырылганда;</w:t>
            </w:r>
          </w:p>
          <w:p w:rsidR="00173CFB" w:rsidRPr="0083578B" w:rsidRDefault="00C911E5" w:rsidP="00063744">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өзүнө карата укук бузуулар жөнүндө иш боюнча документтер түзүлүп жаткан адамдын үй-бүлөсүнүн жашы жеткен мүчөлөрүнүн бирине, ошондой эле ал катталган жеринде жашаган башка адамдарга жеке тапшырылганда.</w:t>
            </w:r>
          </w:p>
        </w:tc>
      </w:tr>
      <w:tr w:rsidR="00F5727D" w:rsidRPr="0083578B" w:rsidTr="00F4650B">
        <w:tc>
          <w:tcPr>
            <w:tcW w:w="6997"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7" w:name="st_545"/>
            <w:r w:rsidRPr="0083578B">
              <w:rPr>
                <w:rFonts w:ascii="Times New Roman" w:hAnsi="Times New Roman" w:cs="Times New Roman"/>
                <w:bCs/>
                <w:color w:val="000000" w:themeColor="text1"/>
                <w:sz w:val="24"/>
                <w:szCs w:val="24"/>
              </w:rPr>
              <w:lastRenderedPageBreak/>
              <w:t>545-берене. Кабарландыруу</w:t>
            </w:r>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Сот же ыйгарым укуктуу орган ишти кароо же башка процесстик аракеттерди ишке ашыруу башталганга чейин 24 сааттан кечиктирилбестен кабарландыруу (билдирүү, чакыруу кагазын, телефонограмма, телеграмма жөнөтүү, факсимилдик байланыш, </w:t>
            </w:r>
            <w:r w:rsidRPr="0083578B">
              <w:rPr>
                <w:rFonts w:ascii="Times New Roman" w:hAnsi="Times New Roman" w:cs="Times New Roman"/>
                <w:b/>
                <w:strike/>
                <w:color w:val="000000" w:themeColor="text1"/>
                <w:sz w:val="24"/>
                <w:szCs w:val="24"/>
              </w:rPr>
              <w:t>электрондук почта</w:t>
            </w:r>
            <w:r w:rsidRPr="0083578B">
              <w:rPr>
                <w:rFonts w:ascii="Times New Roman" w:hAnsi="Times New Roman" w:cs="Times New Roman"/>
                <w:color w:val="000000" w:themeColor="text1"/>
                <w:sz w:val="24"/>
                <w:szCs w:val="24"/>
              </w:rPr>
              <w:t xml:space="preserve"> же башка мындай билдирүү фактысын тастыктаганга мүмкүнчүлүк берген байланыш каражаттарын колдонуу) аркылуу укук бузуулар жөнүндө иш боюнча өндүрүштүн катышуучуларына ишти кароонун датасы жана орду, айрым процесстик аракеттер тууралуу билдирет, иштерди кароодо же башка процесстик аракеттерди ишке ашырууга катышуу үчүн аларды чакырат.</w:t>
            </w:r>
          </w:p>
          <w:bookmarkEnd w:id="7"/>
          <w:p w:rsidR="00C911E5" w:rsidRPr="0083578B" w:rsidRDefault="00C911E5" w:rsidP="00F5727D">
            <w:pPr>
              <w:shd w:val="clear" w:color="auto" w:fill="FFFFFF"/>
              <w:spacing w:after="0" w:line="240" w:lineRule="auto"/>
              <w:ind w:firstLine="397"/>
              <w:jc w:val="both"/>
              <w:rPr>
                <w:rFonts w:ascii="Times New Roman" w:eastAsia="Times New Roman" w:hAnsi="Times New Roman" w:cs="Times New Roman"/>
                <w:color w:val="000000" w:themeColor="text1"/>
                <w:sz w:val="24"/>
                <w:szCs w:val="24"/>
              </w:rPr>
            </w:pPr>
          </w:p>
        </w:tc>
        <w:tc>
          <w:tcPr>
            <w:tcW w:w="6996"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t>545-берене. Кабарландыруу</w:t>
            </w:r>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Сот же ыйгарым укуктуу орган ишти кароо же башка процесстик аракеттерди ишке ашыруу башталганга чейин 24 сааттан кечиктирилбестен кабарландыруу (билдирүү, чакыруу кагазын, телефонограмма, телеграмма жөнөтүү, факсимилдик байланыш, </w:t>
            </w:r>
            <w:r w:rsidRPr="0083578B">
              <w:rPr>
                <w:rFonts w:ascii="Times New Roman" w:hAnsi="Times New Roman" w:cs="Times New Roman"/>
                <w:b/>
                <w:color w:val="000000" w:themeColor="text1"/>
                <w:sz w:val="24"/>
                <w:szCs w:val="24"/>
                <w:shd w:val="clear" w:color="auto" w:fill="FFFFFF"/>
                <w:lang w:val="ky-KG"/>
              </w:rPr>
              <w:t>м</w:t>
            </w:r>
            <w:r w:rsidRPr="0083578B">
              <w:rPr>
                <w:rFonts w:ascii="Times New Roman" w:hAnsi="Times New Roman" w:cs="Times New Roman"/>
                <w:b/>
                <w:color w:val="000000" w:themeColor="text1"/>
                <w:sz w:val="24"/>
                <w:szCs w:val="24"/>
                <w:lang w:val="ky-KG"/>
              </w:rPr>
              <w:t>амлекеттик электрондук почта тутуму аркылуу</w:t>
            </w:r>
            <w:r w:rsidRPr="0083578B">
              <w:rPr>
                <w:rFonts w:ascii="Times New Roman" w:hAnsi="Times New Roman" w:cs="Times New Roman"/>
                <w:color w:val="000000" w:themeColor="text1"/>
                <w:sz w:val="24"/>
                <w:szCs w:val="24"/>
              </w:rPr>
              <w:t xml:space="preserve"> же башка мындай билдирүү фактысын тастыктаганга мүмкүнчүлүк берген байланыш каражаттарын колдонуу) аркылуу укук бузуулар жөнүндө иш боюнча өндүрүштүн катышуучуларына ишти кароонун датасы жана орду, айрым процесстик аракеттер тууралуу билдирет, иштерди кароодо же башка процесстик аракеттерди ишке ашырууга катышуу үчүн аларды чакырат.</w:t>
            </w:r>
          </w:p>
        </w:tc>
      </w:tr>
      <w:tr w:rsidR="00F5727D" w:rsidRPr="0083578B" w:rsidTr="00F4650B">
        <w:tc>
          <w:tcPr>
            <w:tcW w:w="6997"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8" w:name="st_546"/>
            <w:r w:rsidRPr="0083578B">
              <w:rPr>
                <w:rFonts w:ascii="Times New Roman" w:hAnsi="Times New Roman" w:cs="Times New Roman"/>
                <w:bCs/>
                <w:color w:val="000000" w:themeColor="text1"/>
                <w:sz w:val="24"/>
                <w:szCs w:val="24"/>
              </w:rPr>
              <w:t>546-берене. Фото жана кино тартуу, видео фиксациялоо функциялары бар атайын техникалык каражаттардын жардамы менен аныкталган укук бузуулар жөнүндө иштер боюнча өндүрүштү жүргүзүүнүн өзгөчөлүгү</w:t>
            </w:r>
            <w:bookmarkEnd w:id="8"/>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1. Ушул Кодексте жоопкерчилик каралган укук бузуулар фото жана кино тартуу, видео фиксациялоо функциялары бар атайын техникалык каражаттардын жардамы менен аныкталганда атайын техникалык каражаттардан алынган маалыматтар (сертификатталган программалык камсыз кылуу аркылуу электрондук форматта реалдуу убакыт режиминде) укук бузган адамдын катышуусуз электрондук токтом түзүү (толтуруу) үчүн тиешелүү ыйгарым укуктуу органдын автоматташтырылган маалыматтык тутумуна (маалымат базасына) жиберилет. Реалдуу </w:t>
            </w:r>
            <w:r w:rsidRPr="0083578B">
              <w:rPr>
                <w:rFonts w:ascii="Times New Roman" w:hAnsi="Times New Roman" w:cs="Times New Roman"/>
                <w:color w:val="000000" w:themeColor="text1"/>
                <w:sz w:val="24"/>
                <w:szCs w:val="24"/>
              </w:rPr>
              <w:lastRenderedPageBreak/>
              <w:t>убакыт режиминде укук бузуулар жөнүндө электрондук токтом толтурулгандан (түзүлгөндөн) кийин ал «Электрондук колтамга жөнүндө» Кыргыз Республикасынын </w:t>
            </w:r>
            <w:hyperlink r:id="rId20" w:history="1">
              <w:r w:rsidRPr="0083578B">
                <w:rPr>
                  <w:rStyle w:val="a3"/>
                  <w:rFonts w:ascii="Times New Roman" w:hAnsi="Times New Roman" w:cs="Times New Roman"/>
                  <w:color w:val="000000" w:themeColor="text1"/>
                  <w:sz w:val="24"/>
                  <w:szCs w:val="24"/>
                  <w:u w:val="none"/>
                </w:rPr>
                <w:t>Мыйзамында</w:t>
              </w:r>
            </w:hyperlink>
            <w:r w:rsidRPr="0083578B">
              <w:rPr>
                <w:rFonts w:ascii="Times New Roman" w:hAnsi="Times New Roman" w:cs="Times New Roman"/>
                <w:color w:val="000000" w:themeColor="text1"/>
                <w:sz w:val="24"/>
                <w:szCs w:val="24"/>
              </w:rPr>
              <w:t> белгиленген тартипте аткаруу бийлигинин тиешелүү органынын тиешелүү ыйгарым укуктуу кызмат адамынын электрондук колтамгасы менен бекитилет.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Аткаруу бийлигинин тиешелүү органынын автоматташтырылган маалыматтык тутумунун маалыматтарынын негизинде транспорт каражатынын менчик ээсине карата укук бузуулар жөнүндө токтом толтурулат (түзүлөт).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Ушул Кодекстин </w:t>
            </w:r>
            <w:hyperlink r:id="rId21"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каралган маалыматтарга толуктоо иретинде укук бузуулар жөнүндө токтомдо төмөнкүлөр көрсөтүлөт: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укук бузууну аныктоо үчүн пайдаланылган атайын техникалык каражаттардын (укук бузуу жасалган фактыны далилдеген жана ээси (менчик ээси) жөнүндө маалыматтарды ырастаган фото жана видео материалдар) жардамы менен алынган маалыматтар;</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укук бузуулар жөнүндө электрондук токтомго байланыштуу өтүнүч каттарды берүүнүн тартиби;</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айып пулдун суммасы жана аны төлөөнүн тартиби.</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Ушул Кодексте каралган укук бузуулардын фото сүрѳттѳрү жана видео жазуулары укук бузуулар жөнүндө тиешелүү иш боюнча өндүрүш аяктаганга чейин сакталат.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5. Фото жана кино тартуу, видео фиксациялоо функциялары бар атайын техникалык каражаттардын жардамы менен аныкталган бир эле укук бузуу үчүн укук бузуу жөнүндө токтомду кайталап түзүүгө тыюу салынат. Фото жана кино тартуу, видео фиксациялоо функциялары бар, иштеп жаткан атайын техникалык каражаттар орнотулган жерлерде электрондук токтом гана түзүлөт.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6. Өзүнө карата укук бузуу жөнүндө түзүлгөн токтом, адам ага макул болбогон учурда ыйгарым укуктуу органга өтүнүч кат менен кайрыла алат. Өтүнүч кат жеке өзүнө жеткирилиши, </w:t>
            </w:r>
            <w:r w:rsidRPr="0083578B">
              <w:rPr>
                <w:rFonts w:ascii="Times New Roman" w:hAnsi="Times New Roman" w:cs="Times New Roman"/>
                <w:b/>
                <w:color w:val="000000" w:themeColor="text1"/>
                <w:sz w:val="24"/>
                <w:szCs w:val="24"/>
              </w:rPr>
              <w:t>почта</w:t>
            </w:r>
            <w:r w:rsidRPr="0083578B">
              <w:rPr>
                <w:rFonts w:ascii="Times New Roman" w:hAnsi="Times New Roman" w:cs="Times New Roman"/>
                <w:color w:val="000000" w:themeColor="text1"/>
                <w:sz w:val="24"/>
                <w:szCs w:val="24"/>
              </w:rPr>
              <w:t xml:space="preserve"> </w:t>
            </w:r>
            <w:r w:rsidRPr="0083578B">
              <w:rPr>
                <w:rFonts w:ascii="Times New Roman" w:hAnsi="Times New Roman" w:cs="Times New Roman"/>
                <w:color w:val="000000" w:themeColor="text1"/>
                <w:sz w:val="24"/>
                <w:szCs w:val="24"/>
              </w:rPr>
              <w:lastRenderedPageBreak/>
              <w:t>же Интернет маалыматтык-коммуникациялык түйүнү аркылуу, укук бузгандыгы жөнүндө токтом тапшырылган күндөн тартып он күндүн ичинде жөнөтүлүшү мүмкүн.</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Токтом менен макул болбогон адамдын өтүнүчү ушул Кодекстин </w:t>
            </w:r>
            <w:hyperlink r:id="rId22" w:anchor="st_533" w:history="1">
              <w:r w:rsidRPr="0083578B">
                <w:rPr>
                  <w:rStyle w:val="a3"/>
                  <w:rFonts w:ascii="Times New Roman" w:hAnsi="Times New Roman" w:cs="Times New Roman"/>
                  <w:color w:val="000000" w:themeColor="text1"/>
                  <w:sz w:val="24"/>
                  <w:szCs w:val="24"/>
                  <w:u w:val="none"/>
                </w:rPr>
                <w:t>533-беренесинде</w:t>
              </w:r>
            </w:hyperlink>
            <w:r w:rsidRPr="0083578B">
              <w:rPr>
                <w:rFonts w:ascii="Times New Roman" w:hAnsi="Times New Roman" w:cs="Times New Roman"/>
                <w:color w:val="000000" w:themeColor="text1"/>
                <w:sz w:val="24"/>
                <w:szCs w:val="24"/>
              </w:rPr>
              <w:t> белгиленген тартипте каралат.</w:t>
            </w:r>
          </w:p>
        </w:tc>
        <w:tc>
          <w:tcPr>
            <w:tcW w:w="6996"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lastRenderedPageBreak/>
              <w:t>546-берене. Фото жана кино тартуу, видео фиксациялоо функциялары бар атайын техникалык каражаттардын жардамы менен аныкталган укук бузуулар жөнүндө иштер боюнча өндүрүштү жүргүзүүнүн өзгөчөлүгү</w:t>
            </w:r>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1. Ушул Кодексте жоопкерчилик каралган укук бузуулар фото жана кино тартуу, видео фиксациялоо функциялары бар атайын техникалык каражаттардын жардамы менен аныкталганда атайын техникалык каражаттардан алынган маалыматтар (сертификатталган программалык камсыз кылуу аркылуу электрондук форматта реалдуу убакыт режиминде) укук бузган адамдын катышуусуз электрондук токтом түзүү (толтуруу) үчүн тиешелүү ыйгарым укуктуу органдын автоматташтырылган маалыматтык тутумуна (маалымат базасына) жиберилет. Реалдуу </w:t>
            </w:r>
            <w:r w:rsidRPr="0083578B">
              <w:rPr>
                <w:rFonts w:ascii="Times New Roman" w:hAnsi="Times New Roman" w:cs="Times New Roman"/>
                <w:color w:val="000000" w:themeColor="text1"/>
                <w:sz w:val="24"/>
                <w:szCs w:val="24"/>
              </w:rPr>
              <w:lastRenderedPageBreak/>
              <w:t>убакыт режиминде укук бузуулар жөнүндө электрондук токтом толтурулгандан (түзүлгөндөн) кийин ал «Электрондук колтамга жөнүндө» Кыргыз Республикасынын </w:t>
            </w:r>
            <w:hyperlink r:id="rId23" w:history="1">
              <w:r w:rsidRPr="0083578B">
                <w:rPr>
                  <w:rStyle w:val="a3"/>
                  <w:rFonts w:ascii="Times New Roman" w:hAnsi="Times New Roman" w:cs="Times New Roman"/>
                  <w:color w:val="000000" w:themeColor="text1"/>
                  <w:sz w:val="24"/>
                  <w:szCs w:val="24"/>
                  <w:u w:val="none"/>
                </w:rPr>
                <w:t>Мыйзамында</w:t>
              </w:r>
            </w:hyperlink>
            <w:r w:rsidRPr="0083578B">
              <w:rPr>
                <w:rFonts w:ascii="Times New Roman" w:hAnsi="Times New Roman" w:cs="Times New Roman"/>
                <w:color w:val="000000" w:themeColor="text1"/>
                <w:sz w:val="24"/>
                <w:szCs w:val="24"/>
              </w:rPr>
              <w:t> белгиленген тартипте аткаруу бийлигинин тиешелүү органынын тиешелүү ыйгарым укуктуу кызмат адамынын электрондук колтамгасы менен бекитилет.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Аткаруу бийлигинин тиешелүү органынын автоматташтырылган маалыматтык тутумунун маалыматтарынын негизинде транспорт каражатынын менчик ээсине карата укук бузуулар жөнүндө токтом толтурулат (түзүлөт).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Ушул Кодекстин </w:t>
            </w:r>
            <w:hyperlink r:id="rId24" w:anchor="g21" w:history="1">
              <w:r w:rsidRPr="0083578B">
                <w:rPr>
                  <w:rStyle w:val="a3"/>
                  <w:rFonts w:ascii="Times New Roman" w:hAnsi="Times New Roman" w:cs="Times New Roman"/>
                  <w:color w:val="000000" w:themeColor="text1"/>
                  <w:sz w:val="24"/>
                  <w:szCs w:val="24"/>
                  <w:u w:val="none"/>
                </w:rPr>
                <w:t>21-главасында</w:t>
              </w:r>
            </w:hyperlink>
            <w:r w:rsidRPr="0083578B">
              <w:rPr>
                <w:rFonts w:ascii="Times New Roman" w:hAnsi="Times New Roman" w:cs="Times New Roman"/>
                <w:color w:val="000000" w:themeColor="text1"/>
                <w:sz w:val="24"/>
                <w:szCs w:val="24"/>
              </w:rPr>
              <w:t> каралган маалыматтарга толуктоо иретинде укук бузуулар жөнүндө токтомдо төмөнкүлөр көрсөтүлөт: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укук бузууну аныктоо үчүн пайдаланылган атайын техникалык каражаттардын (укук бузуу жасалган фактыны далилдеген жана ээси (менчик ээси) жөнүндө маалыматтарды ырастаган фото жана видео материалдар) жардамы менен алынган маалыматтар;</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2) укук бузуулар жөнүндө электрондук токтомго байланыштуу өтүнүч каттарды берүүнүн тартиби;</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3) айып пулдун суммасы жана аны төлөөнүн тартиби.</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4. Ушул Кодексте каралган укук бузуулардын фото сүрѳттѳрү жана видео жазуулары укук бузуулар жөнүндө тиешелүү иш боюнча өндүрүш аяктаганга чейин сакталат.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5. Фото жана кино тартуу, видео фиксациялоо функциялары бар атайын техникалык каражаттардын жардамы менен аныкталган бир эле укук бузуу үчүн укук бузуу жөнүндө токтомду кайталап түзүүгө тыюу салынат. Фото жана кино тартуу, видео фиксациялоо функциялары бар, иштеп жаткан атайын техникалык каражаттар орнотулган жерлерде электрондук токтом гана түзүлөт.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6. Өзүнө карата укук бузуу жөнүндө түзүлгөн токтом, адам ага макул болбогон учурда ыйгарым укуктуу органга өтүнүч кат менен кайрыла алат. Өтүнүч кат жеке өзүнө жеткирилиши, </w:t>
            </w:r>
            <w:r w:rsidRPr="0083578B">
              <w:rPr>
                <w:rFonts w:ascii="Times New Roman" w:hAnsi="Times New Roman" w:cs="Times New Roman"/>
                <w:b/>
                <w:color w:val="000000" w:themeColor="text1"/>
                <w:sz w:val="24"/>
                <w:szCs w:val="24"/>
                <w:shd w:val="clear" w:color="auto" w:fill="FFFFFF"/>
                <w:lang w:val="ky-KG"/>
              </w:rPr>
              <w:lastRenderedPageBreak/>
              <w:t>м</w:t>
            </w:r>
            <w:r w:rsidRPr="0083578B">
              <w:rPr>
                <w:rFonts w:ascii="Times New Roman" w:hAnsi="Times New Roman" w:cs="Times New Roman"/>
                <w:b/>
                <w:color w:val="000000" w:themeColor="text1"/>
                <w:sz w:val="24"/>
                <w:szCs w:val="24"/>
                <w:lang w:val="ky-KG"/>
              </w:rPr>
              <w:t>амлекеттик электрондук почта тутуму</w:t>
            </w:r>
            <w:r w:rsidR="003141F8">
              <w:rPr>
                <w:rFonts w:ascii="Times New Roman" w:hAnsi="Times New Roman" w:cs="Times New Roman"/>
                <w:b/>
                <w:color w:val="000000" w:themeColor="text1"/>
                <w:sz w:val="24"/>
                <w:szCs w:val="24"/>
                <w:lang w:val="ky-KG"/>
              </w:rPr>
              <w:t>нун почтасы</w:t>
            </w:r>
            <w:r w:rsidRPr="0083578B">
              <w:rPr>
                <w:rFonts w:ascii="Times New Roman" w:hAnsi="Times New Roman" w:cs="Times New Roman"/>
                <w:color w:val="000000" w:themeColor="text1"/>
                <w:sz w:val="24"/>
                <w:szCs w:val="24"/>
              </w:rPr>
              <w:t xml:space="preserve"> же Интернет маалыматтык-коммуникациялык түйүнү аркылуу, укук бузгандыгы жөнүндө токтом тапшырылган күндөн тартып он күндүн ичинде жөнөтүлүшү мүмкүн.</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Токтом менен макул болбогон адамдын өтүнүчү ушул Кодекстин </w:t>
            </w:r>
            <w:hyperlink r:id="rId25" w:anchor="st_533" w:history="1">
              <w:r w:rsidRPr="0083578B">
                <w:rPr>
                  <w:rStyle w:val="a3"/>
                  <w:rFonts w:ascii="Times New Roman" w:hAnsi="Times New Roman" w:cs="Times New Roman"/>
                  <w:color w:val="000000" w:themeColor="text1"/>
                  <w:sz w:val="24"/>
                  <w:szCs w:val="24"/>
                  <w:u w:val="none"/>
                </w:rPr>
                <w:t>533-беренесинде</w:t>
              </w:r>
            </w:hyperlink>
            <w:r w:rsidRPr="0083578B">
              <w:rPr>
                <w:rFonts w:ascii="Times New Roman" w:hAnsi="Times New Roman" w:cs="Times New Roman"/>
                <w:color w:val="000000" w:themeColor="text1"/>
                <w:sz w:val="24"/>
                <w:szCs w:val="24"/>
              </w:rPr>
              <w:t> белгиленген тартипте каралат.</w:t>
            </w:r>
          </w:p>
        </w:tc>
      </w:tr>
      <w:tr w:rsidR="00F5727D" w:rsidRPr="0083578B" w:rsidTr="00F4650B">
        <w:tc>
          <w:tcPr>
            <w:tcW w:w="6997" w:type="dxa"/>
          </w:tcPr>
          <w:p w:rsidR="00C911E5" w:rsidRPr="0083578B" w:rsidRDefault="00C911E5"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9" w:name="st_547"/>
            <w:r w:rsidRPr="0083578B">
              <w:rPr>
                <w:rFonts w:ascii="Times New Roman" w:hAnsi="Times New Roman" w:cs="Times New Roman"/>
                <w:bCs/>
                <w:color w:val="000000" w:themeColor="text1"/>
                <w:sz w:val="24"/>
                <w:szCs w:val="24"/>
              </w:rPr>
              <w:lastRenderedPageBreak/>
              <w:t>547-берене. Укук бузуулар жөнүндө иш боюнча токтомго даттануу тартиби жана мөөнөтү</w:t>
            </w:r>
            <w:bookmarkEnd w:id="9"/>
          </w:p>
          <w:p w:rsidR="00C911E5" w:rsidRPr="0083578B" w:rsidRDefault="00C911E5"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Укук бузуу жөнүндө иш боюнча ыйгарым укуктуу органдын токтому райондук (шаардык) сотко даттанылышы мүмкүн.</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2. Укук бузуу жөнүндө иш боюнча токтомго даттануу токтомдун көчүрмөсү тапшырылган же аны </w:t>
            </w:r>
            <w:r w:rsidRPr="0083578B">
              <w:rPr>
                <w:rFonts w:ascii="Times New Roman" w:hAnsi="Times New Roman" w:cs="Times New Roman"/>
                <w:b/>
                <w:color w:val="000000" w:themeColor="text1"/>
                <w:sz w:val="24"/>
                <w:szCs w:val="24"/>
              </w:rPr>
              <w:t>почта</w:t>
            </w:r>
            <w:r w:rsidRPr="0083578B">
              <w:rPr>
                <w:rFonts w:ascii="Times New Roman" w:hAnsi="Times New Roman" w:cs="Times New Roman"/>
                <w:color w:val="000000" w:themeColor="text1"/>
                <w:sz w:val="24"/>
                <w:szCs w:val="24"/>
              </w:rPr>
              <w:t xml:space="preserve"> аркылуу алган күндөн тартып, он күндүн ичинде берилиши мүмкүн. Көрсөтүлгөн мөөнөт жүйөлүү себептерден улам өтүп кеткен учурда өзүнө карата токтом чыгарылган адамдын арызынын негизинде бул мөөнөт сот тарабынан ордуна келтирилет.</w:t>
            </w:r>
          </w:p>
          <w:p w:rsidR="00C911E5" w:rsidRPr="0083578B" w:rsidRDefault="00C911E5"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Мөөнөттү өткөрүп жиберүүнүн жүйөлүү себептери документтер менен тастыкталган адамдын оорусу, анын иш сапарында жүргөндүгү, табигый кырсыктар ж.б. болушу мүмкүн.</w:t>
            </w:r>
          </w:p>
        </w:tc>
        <w:tc>
          <w:tcPr>
            <w:tcW w:w="6996" w:type="dxa"/>
          </w:tcPr>
          <w:p w:rsidR="001E01B3" w:rsidRPr="0083578B" w:rsidRDefault="001E01B3" w:rsidP="00F5727D">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83578B">
              <w:rPr>
                <w:rFonts w:ascii="Times New Roman" w:hAnsi="Times New Roman" w:cs="Times New Roman"/>
                <w:bCs/>
                <w:color w:val="000000" w:themeColor="text1"/>
                <w:sz w:val="24"/>
                <w:szCs w:val="24"/>
              </w:rPr>
              <w:t>547-берене. Укук бузуулар жөнүндө иш боюнча токтомго даттануу тартиби жана мөөнөтү</w:t>
            </w:r>
          </w:p>
          <w:p w:rsidR="001E01B3" w:rsidRPr="0083578B" w:rsidRDefault="001E01B3" w:rsidP="00F5727D">
            <w:pPr>
              <w:shd w:val="clear" w:color="auto" w:fill="FFFFFF"/>
              <w:spacing w:after="0" w:line="240" w:lineRule="auto"/>
              <w:ind w:firstLine="397"/>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w:t>
            </w:r>
          </w:p>
          <w:p w:rsidR="001E01B3" w:rsidRPr="0083578B" w:rsidRDefault="001E01B3"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1. Укук бузуу жөнүндө иш боюнча ыйгарым укуктуу органдын токтому райондук (шаардык) сотко даттанылышы мүмкүн.</w:t>
            </w:r>
          </w:p>
          <w:p w:rsidR="001E01B3" w:rsidRPr="0083578B" w:rsidRDefault="001E01B3"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 xml:space="preserve">2. Укук бузуу жөнүндө иш боюнча токтомго даттануу токтомдун көчүрмөсү тапшырылган же аны </w:t>
            </w:r>
            <w:r w:rsidRPr="0083578B">
              <w:rPr>
                <w:rFonts w:ascii="Times New Roman" w:hAnsi="Times New Roman" w:cs="Times New Roman"/>
                <w:b/>
                <w:color w:val="000000" w:themeColor="text1"/>
                <w:sz w:val="24"/>
                <w:szCs w:val="24"/>
                <w:shd w:val="clear" w:color="auto" w:fill="FFFFFF"/>
                <w:lang w:val="ky-KG"/>
              </w:rPr>
              <w:t>м</w:t>
            </w:r>
            <w:r w:rsidRPr="0083578B">
              <w:rPr>
                <w:rFonts w:ascii="Times New Roman" w:hAnsi="Times New Roman" w:cs="Times New Roman"/>
                <w:b/>
                <w:color w:val="000000" w:themeColor="text1"/>
                <w:sz w:val="24"/>
                <w:szCs w:val="24"/>
                <w:lang w:val="ky-KG"/>
              </w:rPr>
              <w:t>амлекеттик электрондук почта тутуму</w:t>
            </w:r>
            <w:r w:rsidR="00210C8E">
              <w:rPr>
                <w:rFonts w:ascii="Times New Roman" w:hAnsi="Times New Roman" w:cs="Times New Roman"/>
                <w:b/>
                <w:color w:val="000000" w:themeColor="text1"/>
                <w:sz w:val="24"/>
                <w:szCs w:val="24"/>
                <w:lang w:val="ky-KG"/>
              </w:rPr>
              <w:t>нун почтасы</w:t>
            </w:r>
            <w:bookmarkStart w:id="10" w:name="_GoBack"/>
            <w:bookmarkEnd w:id="10"/>
            <w:r w:rsidRPr="0083578B">
              <w:rPr>
                <w:rFonts w:ascii="Times New Roman" w:hAnsi="Times New Roman" w:cs="Times New Roman"/>
                <w:color w:val="000000" w:themeColor="text1"/>
                <w:sz w:val="24"/>
                <w:szCs w:val="24"/>
              </w:rPr>
              <w:t xml:space="preserve"> аркылуу алган күндөн тартып, он күндүн ичинде берилиши мүмкүн. Көрсөтүлгөн мөөнөт жүйөлүү себептерден улам өтүп кеткен учурда өзүнө карата токтом чыгарылган адамдын арызынын негизинде бул мөөнөт сот тарабынан ордуна келтирилет.</w:t>
            </w:r>
          </w:p>
          <w:p w:rsidR="00C911E5" w:rsidRPr="0083578B" w:rsidRDefault="001E01B3" w:rsidP="00F5727D">
            <w:pPr>
              <w:shd w:val="clear" w:color="auto" w:fill="FFFFFF"/>
              <w:spacing w:after="0" w:line="240" w:lineRule="auto"/>
              <w:ind w:firstLine="709"/>
              <w:jc w:val="both"/>
              <w:rPr>
                <w:rFonts w:ascii="Times New Roman" w:hAnsi="Times New Roman" w:cs="Times New Roman"/>
                <w:color w:val="000000" w:themeColor="text1"/>
                <w:sz w:val="24"/>
                <w:szCs w:val="24"/>
              </w:rPr>
            </w:pPr>
            <w:r w:rsidRPr="0083578B">
              <w:rPr>
                <w:rFonts w:ascii="Times New Roman" w:hAnsi="Times New Roman" w:cs="Times New Roman"/>
                <w:color w:val="000000" w:themeColor="text1"/>
                <w:sz w:val="24"/>
                <w:szCs w:val="24"/>
              </w:rPr>
              <w:t>Мөөнөттү өткөрүп жиберүүнүн жүйөлүү себептери документтер менен тастыкталган адамдын оорусу, анын иш сапарында жүргөндүгү, табигый кырсыктар ж.б. болушу мүмкүн.</w:t>
            </w:r>
          </w:p>
        </w:tc>
      </w:tr>
    </w:tbl>
    <w:p w:rsidR="0029019C" w:rsidRPr="0083578B" w:rsidRDefault="0029019C" w:rsidP="00F5727D">
      <w:pPr>
        <w:spacing w:after="0" w:line="240" w:lineRule="auto"/>
        <w:contextualSpacing/>
        <w:jc w:val="center"/>
        <w:rPr>
          <w:rFonts w:ascii="Times New Roman" w:hAnsi="Times New Roman" w:cs="Times New Roman"/>
          <w:color w:val="000000" w:themeColor="text1"/>
          <w:sz w:val="24"/>
          <w:szCs w:val="24"/>
        </w:rPr>
      </w:pPr>
    </w:p>
    <w:p w:rsidR="0029019C" w:rsidRPr="0083578B" w:rsidRDefault="0029019C" w:rsidP="00F5727D">
      <w:pPr>
        <w:spacing w:after="0" w:line="240" w:lineRule="auto"/>
        <w:contextualSpacing/>
        <w:jc w:val="center"/>
        <w:rPr>
          <w:rFonts w:ascii="Times New Roman" w:hAnsi="Times New Roman" w:cs="Times New Roman"/>
          <w:color w:val="000000" w:themeColor="text1"/>
          <w:sz w:val="24"/>
          <w:szCs w:val="24"/>
        </w:rPr>
      </w:pPr>
    </w:p>
    <w:p w:rsidR="008671D6" w:rsidRPr="008671D6" w:rsidRDefault="008671D6" w:rsidP="008671D6">
      <w:pPr>
        <w:spacing w:after="0" w:line="240" w:lineRule="auto"/>
        <w:contextualSpacing/>
        <w:jc w:val="both"/>
        <w:rPr>
          <w:rFonts w:ascii="Times New Roman" w:eastAsia="Calibri" w:hAnsi="Times New Roman" w:cs="Times New Roman"/>
          <w:sz w:val="28"/>
          <w:szCs w:val="28"/>
          <w:lang w:val="ky-KG" w:eastAsia="en-US"/>
        </w:rPr>
      </w:pPr>
    </w:p>
    <w:p w:rsidR="008671D6" w:rsidRPr="008671D6" w:rsidRDefault="008671D6" w:rsidP="008671D6">
      <w:pPr>
        <w:spacing w:after="0" w:line="240" w:lineRule="auto"/>
        <w:contextualSpacing/>
        <w:jc w:val="both"/>
        <w:rPr>
          <w:rFonts w:ascii="Times New Roman" w:eastAsia="Calibri" w:hAnsi="Times New Roman" w:cs="Times New Roman"/>
          <w:b/>
          <w:sz w:val="24"/>
          <w:szCs w:val="24"/>
          <w:lang w:val="ky-KG" w:eastAsia="en-US"/>
        </w:rPr>
      </w:pPr>
      <w:r w:rsidRPr="008671D6">
        <w:rPr>
          <w:rFonts w:ascii="Times New Roman" w:eastAsia="Calibri" w:hAnsi="Times New Roman" w:cs="Times New Roman"/>
          <w:b/>
          <w:sz w:val="24"/>
          <w:szCs w:val="24"/>
          <w:lang w:val="ky-KG" w:eastAsia="en-US"/>
        </w:rPr>
        <w:t>Кыргыз Республикасынын</w:t>
      </w:r>
    </w:p>
    <w:p w:rsidR="0029019C" w:rsidRPr="00F2717A" w:rsidRDefault="008671D6" w:rsidP="008671D6">
      <w:pPr>
        <w:spacing w:after="0" w:line="240" w:lineRule="auto"/>
        <w:contextualSpacing/>
        <w:jc w:val="both"/>
        <w:rPr>
          <w:rFonts w:ascii="Times New Roman" w:eastAsia="Calibri" w:hAnsi="Times New Roman" w:cs="Times New Roman"/>
          <w:b/>
          <w:sz w:val="24"/>
          <w:szCs w:val="24"/>
          <w:lang w:eastAsia="en-US"/>
        </w:rPr>
      </w:pPr>
      <w:r w:rsidRPr="00F2717A">
        <w:rPr>
          <w:rFonts w:ascii="Times New Roman" w:eastAsia="Calibri" w:hAnsi="Times New Roman" w:cs="Times New Roman"/>
          <w:b/>
          <w:sz w:val="24"/>
          <w:szCs w:val="24"/>
          <w:lang w:val="ky-KG" w:eastAsia="en-US"/>
        </w:rPr>
        <w:t>С</w:t>
      </w:r>
      <w:r w:rsidRPr="008671D6">
        <w:rPr>
          <w:rFonts w:ascii="Times New Roman" w:eastAsia="Calibri" w:hAnsi="Times New Roman" w:cs="Times New Roman"/>
          <w:b/>
          <w:sz w:val="24"/>
          <w:szCs w:val="24"/>
          <w:lang w:val="ky-KG" w:eastAsia="en-US"/>
        </w:rPr>
        <w:t>анариптик өнүктүрүү министри</w:t>
      </w:r>
      <w:r w:rsidRPr="008671D6">
        <w:rPr>
          <w:rFonts w:ascii="Times New Roman" w:eastAsia="Calibri" w:hAnsi="Times New Roman" w:cs="Times New Roman"/>
          <w:b/>
          <w:sz w:val="24"/>
          <w:szCs w:val="24"/>
          <w:lang w:eastAsia="en-US"/>
        </w:rPr>
        <w:tab/>
      </w:r>
      <w:r w:rsidRPr="008671D6">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F2717A">
        <w:rPr>
          <w:rFonts w:ascii="Times New Roman" w:eastAsia="Calibri" w:hAnsi="Times New Roman" w:cs="Times New Roman"/>
          <w:b/>
          <w:sz w:val="24"/>
          <w:szCs w:val="24"/>
          <w:lang w:eastAsia="en-US"/>
        </w:rPr>
        <w:tab/>
      </w:r>
      <w:r w:rsidRPr="008671D6">
        <w:rPr>
          <w:rFonts w:ascii="Times New Roman" w:eastAsia="Calibri" w:hAnsi="Times New Roman" w:cs="Times New Roman"/>
          <w:b/>
          <w:sz w:val="24"/>
          <w:szCs w:val="24"/>
          <w:lang w:eastAsia="en-US"/>
        </w:rPr>
        <w:tab/>
      </w:r>
      <w:r w:rsidRPr="008671D6">
        <w:rPr>
          <w:rFonts w:ascii="Times New Roman" w:eastAsia="Calibri" w:hAnsi="Times New Roman" w:cs="Times New Roman"/>
          <w:b/>
          <w:sz w:val="24"/>
          <w:szCs w:val="24"/>
          <w:lang w:eastAsia="en-US"/>
        </w:rPr>
        <w:tab/>
      </w:r>
      <w:r w:rsidR="00F2717A">
        <w:rPr>
          <w:rFonts w:ascii="Times New Roman" w:eastAsia="Calibri" w:hAnsi="Times New Roman" w:cs="Times New Roman"/>
          <w:b/>
          <w:sz w:val="24"/>
          <w:szCs w:val="24"/>
          <w:lang w:eastAsia="en-US"/>
        </w:rPr>
        <w:tab/>
        <w:t xml:space="preserve">      </w:t>
      </w:r>
      <w:r w:rsidRPr="00F2717A">
        <w:rPr>
          <w:rFonts w:ascii="Times New Roman" w:eastAsia="Calibri" w:hAnsi="Times New Roman" w:cs="Times New Roman"/>
          <w:b/>
          <w:sz w:val="24"/>
          <w:szCs w:val="24"/>
          <w:lang w:eastAsia="en-US"/>
        </w:rPr>
        <w:t xml:space="preserve">        </w:t>
      </w:r>
      <w:r w:rsidRPr="008671D6">
        <w:rPr>
          <w:rFonts w:ascii="Times New Roman" w:eastAsia="Calibri" w:hAnsi="Times New Roman" w:cs="Times New Roman"/>
          <w:b/>
          <w:sz w:val="24"/>
          <w:szCs w:val="24"/>
          <w:lang w:eastAsia="en-US"/>
        </w:rPr>
        <w:t xml:space="preserve">       Т.О. Иманов</w:t>
      </w:r>
    </w:p>
    <w:sectPr w:rsidR="0029019C" w:rsidRPr="00F2717A" w:rsidSect="00F5727D">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E01" w:rsidRDefault="007B4E01" w:rsidP="0086448F">
      <w:pPr>
        <w:spacing w:after="0" w:line="240" w:lineRule="auto"/>
      </w:pPr>
      <w:r>
        <w:separator/>
      </w:r>
    </w:p>
  </w:endnote>
  <w:endnote w:type="continuationSeparator" w:id="0">
    <w:p w:rsidR="007B4E01" w:rsidRDefault="007B4E01" w:rsidP="0086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E01" w:rsidRDefault="007B4E01" w:rsidP="0086448F">
      <w:pPr>
        <w:spacing w:after="0" w:line="240" w:lineRule="auto"/>
      </w:pPr>
      <w:r>
        <w:separator/>
      </w:r>
    </w:p>
  </w:footnote>
  <w:footnote w:type="continuationSeparator" w:id="0">
    <w:p w:rsidR="007B4E01" w:rsidRDefault="007B4E01" w:rsidP="00864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17B8"/>
    <w:multiLevelType w:val="hybridMultilevel"/>
    <w:tmpl w:val="3B8E4552"/>
    <w:lvl w:ilvl="0" w:tplc="03AAE69A">
      <w:start w:val="1"/>
      <w:numFmt w:val="decimal"/>
      <w:lvlText w:val="%1."/>
      <w:lvlJc w:val="left"/>
      <w:pPr>
        <w:ind w:left="892" w:hanging="49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547C5D5F"/>
    <w:multiLevelType w:val="hybridMultilevel"/>
    <w:tmpl w:val="2BB04E78"/>
    <w:lvl w:ilvl="0" w:tplc="0419000F">
      <w:start w:val="1"/>
      <w:numFmt w:val="decimal"/>
      <w:lvlText w:val="%1."/>
      <w:lvlJc w:val="left"/>
      <w:pPr>
        <w:ind w:left="1213" w:hanging="360"/>
      </w:pPr>
    </w:lvl>
    <w:lvl w:ilvl="1" w:tplc="04190019" w:tentative="1">
      <w:start w:val="1"/>
      <w:numFmt w:val="lowerLetter"/>
      <w:lvlText w:val="%2."/>
      <w:lvlJc w:val="left"/>
      <w:pPr>
        <w:ind w:left="1933" w:hanging="360"/>
      </w:pPr>
    </w:lvl>
    <w:lvl w:ilvl="2" w:tplc="0419001B" w:tentative="1">
      <w:start w:val="1"/>
      <w:numFmt w:val="lowerRoman"/>
      <w:lvlText w:val="%3."/>
      <w:lvlJc w:val="right"/>
      <w:pPr>
        <w:ind w:left="2653" w:hanging="180"/>
      </w:pPr>
    </w:lvl>
    <w:lvl w:ilvl="3" w:tplc="0419000F" w:tentative="1">
      <w:start w:val="1"/>
      <w:numFmt w:val="decimal"/>
      <w:lvlText w:val="%4."/>
      <w:lvlJc w:val="left"/>
      <w:pPr>
        <w:ind w:left="3373" w:hanging="360"/>
      </w:pPr>
    </w:lvl>
    <w:lvl w:ilvl="4" w:tplc="04190019" w:tentative="1">
      <w:start w:val="1"/>
      <w:numFmt w:val="lowerLetter"/>
      <w:lvlText w:val="%5."/>
      <w:lvlJc w:val="left"/>
      <w:pPr>
        <w:ind w:left="4093" w:hanging="360"/>
      </w:pPr>
    </w:lvl>
    <w:lvl w:ilvl="5" w:tplc="0419001B" w:tentative="1">
      <w:start w:val="1"/>
      <w:numFmt w:val="lowerRoman"/>
      <w:lvlText w:val="%6."/>
      <w:lvlJc w:val="right"/>
      <w:pPr>
        <w:ind w:left="4813" w:hanging="180"/>
      </w:pPr>
    </w:lvl>
    <w:lvl w:ilvl="6" w:tplc="0419000F" w:tentative="1">
      <w:start w:val="1"/>
      <w:numFmt w:val="decimal"/>
      <w:lvlText w:val="%7."/>
      <w:lvlJc w:val="left"/>
      <w:pPr>
        <w:ind w:left="5533" w:hanging="360"/>
      </w:pPr>
    </w:lvl>
    <w:lvl w:ilvl="7" w:tplc="04190019" w:tentative="1">
      <w:start w:val="1"/>
      <w:numFmt w:val="lowerLetter"/>
      <w:lvlText w:val="%8."/>
      <w:lvlJc w:val="left"/>
      <w:pPr>
        <w:ind w:left="6253" w:hanging="360"/>
      </w:pPr>
    </w:lvl>
    <w:lvl w:ilvl="8" w:tplc="0419001B" w:tentative="1">
      <w:start w:val="1"/>
      <w:numFmt w:val="lowerRoman"/>
      <w:lvlText w:val="%9."/>
      <w:lvlJc w:val="right"/>
      <w:pPr>
        <w:ind w:left="697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27"/>
    <w:rsid w:val="00003CDE"/>
    <w:rsid w:val="00004514"/>
    <w:rsid w:val="00007FE6"/>
    <w:rsid w:val="00063744"/>
    <w:rsid w:val="0007459E"/>
    <w:rsid w:val="00086D2A"/>
    <w:rsid w:val="000C7191"/>
    <w:rsid w:val="000D33B0"/>
    <w:rsid w:val="000E5A66"/>
    <w:rsid w:val="000F6A9B"/>
    <w:rsid w:val="00127EEE"/>
    <w:rsid w:val="0013207A"/>
    <w:rsid w:val="001322CD"/>
    <w:rsid w:val="0014314B"/>
    <w:rsid w:val="00156F21"/>
    <w:rsid w:val="00173CFB"/>
    <w:rsid w:val="0019020E"/>
    <w:rsid w:val="00195809"/>
    <w:rsid w:val="00196A9E"/>
    <w:rsid w:val="001C0D94"/>
    <w:rsid w:val="001C0F2D"/>
    <w:rsid w:val="001C16E0"/>
    <w:rsid w:val="001C351C"/>
    <w:rsid w:val="001E01B3"/>
    <w:rsid w:val="001F52E0"/>
    <w:rsid w:val="00210C8E"/>
    <w:rsid w:val="002122F4"/>
    <w:rsid w:val="002210F8"/>
    <w:rsid w:val="0024261E"/>
    <w:rsid w:val="0024720C"/>
    <w:rsid w:val="00247AC1"/>
    <w:rsid w:val="00261D13"/>
    <w:rsid w:val="00270470"/>
    <w:rsid w:val="0027409B"/>
    <w:rsid w:val="00276E08"/>
    <w:rsid w:val="0029019C"/>
    <w:rsid w:val="00295668"/>
    <w:rsid w:val="002A2E7D"/>
    <w:rsid w:val="002C5214"/>
    <w:rsid w:val="002C5310"/>
    <w:rsid w:val="002E2461"/>
    <w:rsid w:val="002E3692"/>
    <w:rsid w:val="002F6E9B"/>
    <w:rsid w:val="00304691"/>
    <w:rsid w:val="003141F8"/>
    <w:rsid w:val="003340F4"/>
    <w:rsid w:val="00345C5F"/>
    <w:rsid w:val="00383BCD"/>
    <w:rsid w:val="00383E0E"/>
    <w:rsid w:val="00390005"/>
    <w:rsid w:val="003B59BB"/>
    <w:rsid w:val="003D1D68"/>
    <w:rsid w:val="003E683C"/>
    <w:rsid w:val="00420149"/>
    <w:rsid w:val="00422967"/>
    <w:rsid w:val="004604C5"/>
    <w:rsid w:val="004613E6"/>
    <w:rsid w:val="004748B3"/>
    <w:rsid w:val="00483238"/>
    <w:rsid w:val="00484E0E"/>
    <w:rsid w:val="004A0645"/>
    <w:rsid w:val="004A0DC4"/>
    <w:rsid w:val="004A2257"/>
    <w:rsid w:val="004E2886"/>
    <w:rsid w:val="004F7B8F"/>
    <w:rsid w:val="005031B6"/>
    <w:rsid w:val="00507211"/>
    <w:rsid w:val="0051226E"/>
    <w:rsid w:val="00550071"/>
    <w:rsid w:val="00552BE3"/>
    <w:rsid w:val="00562350"/>
    <w:rsid w:val="00570F75"/>
    <w:rsid w:val="0057449D"/>
    <w:rsid w:val="00574756"/>
    <w:rsid w:val="00577E0C"/>
    <w:rsid w:val="005841E9"/>
    <w:rsid w:val="005945EE"/>
    <w:rsid w:val="00596197"/>
    <w:rsid w:val="005A062B"/>
    <w:rsid w:val="005B6AFA"/>
    <w:rsid w:val="005C0439"/>
    <w:rsid w:val="005E11A1"/>
    <w:rsid w:val="00620ABB"/>
    <w:rsid w:val="00655C34"/>
    <w:rsid w:val="00662703"/>
    <w:rsid w:val="00663355"/>
    <w:rsid w:val="00681E3A"/>
    <w:rsid w:val="00684127"/>
    <w:rsid w:val="00692685"/>
    <w:rsid w:val="006A6B46"/>
    <w:rsid w:val="006B5D7D"/>
    <w:rsid w:val="006C5427"/>
    <w:rsid w:val="00711278"/>
    <w:rsid w:val="007158E2"/>
    <w:rsid w:val="00716D9B"/>
    <w:rsid w:val="0072259C"/>
    <w:rsid w:val="007468EC"/>
    <w:rsid w:val="00755D43"/>
    <w:rsid w:val="00763B59"/>
    <w:rsid w:val="00773A98"/>
    <w:rsid w:val="007A29F8"/>
    <w:rsid w:val="007A77A6"/>
    <w:rsid w:val="007B4E01"/>
    <w:rsid w:val="007C188C"/>
    <w:rsid w:val="007C622C"/>
    <w:rsid w:val="007D22B1"/>
    <w:rsid w:val="007D22CE"/>
    <w:rsid w:val="007F16CE"/>
    <w:rsid w:val="007F513B"/>
    <w:rsid w:val="00807655"/>
    <w:rsid w:val="0082083D"/>
    <w:rsid w:val="0083578B"/>
    <w:rsid w:val="00840084"/>
    <w:rsid w:val="00845071"/>
    <w:rsid w:val="0086448F"/>
    <w:rsid w:val="00866AA0"/>
    <w:rsid w:val="008671D6"/>
    <w:rsid w:val="00890B0D"/>
    <w:rsid w:val="008A3CC2"/>
    <w:rsid w:val="008B05B9"/>
    <w:rsid w:val="008C2B47"/>
    <w:rsid w:val="008D4E40"/>
    <w:rsid w:val="008E1F7D"/>
    <w:rsid w:val="008E3379"/>
    <w:rsid w:val="00914DA2"/>
    <w:rsid w:val="00916D28"/>
    <w:rsid w:val="00954BCE"/>
    <w:rsid w:val="00967A33"/>
    <w:rsid w:val="009930CA"/>
    <w:rsid w:val="009975CF"/>
    <w:rsid w:val="009A0E17"/>
    <w:rsid w:val="009A17CE"/>
    <w:rsid w:val="009A3850"/>
    <w:rsid w:val="009E3B48"/>
    <w:rsid w:val="00A17F6C"/>
    <w:rsid w:val="00A354A6"/>
    <w:rsid w:val="00A41C0D"/>
    <w:rsid w:val="00A90C43"/>
    <w:rsid w:val="00A95CDF"/>
    <w:rsid w:val="00AA4D75"/>
    <w:rsid w:val="00AB0771"/>
    <w:rsid w:val="00AB2787"/>
    <w:rsid w:val="00AF277F"/>
    <w:rsid w:val="00AF7F75"/>
    <w:rsid w:val="00B07A28"/>
    <w:rsid w:val="00B12C04"/>
    <w:rsid w:val="00BA19E4"/>
    <w:rsid w:val="00BB22C5"/>
    <w:rsid w:val="00BB4AED"/>
    <w:rsid w:val="00BB6F70"/>
    <w:rsid w:val="00BC79E0"/>
    <w:rsid w:val="00BD5B43"/>
    <w:rsid w:val="00BF2BE5"/>
    <w:rsid w:val="00C42452"/>
    <w:rsid w:val="00C63578"/>
    <w:rsid w:val="00C64E9C"/>
    <w:rsid w:val="00C65A5C"/>
    <w:rsid w:val="00C73469"/>
    <w:rsid w:val="00C75B08"/>
    <w:rsid w:val="00C83F18"/>
    <w:rsid w:val="00C86C78"/>
    <w:rsid w:val="00C911E5"/>
    <w:rsid w:val="00CA68A5"/>
    <w:rsid w:val="00CB3FA3"/>
    <w:rsid w:val="00CB560B"/>
    <w:rsid w:val="00CD59F7"/>
    <w:rsid w:val="00CD6E62"/>
    <w:rsid w:val="00CE1797"/>
    <w:rsid w:val="00CF6633"/>
    <w:rsid w:val="00CF6DEE"/>
    <w:rsid w:val="00D03030"/>
    <w:rsid w:val="00D04327"/>
    <w:rsid w:val="00D16EFA"/>
    <w:rsid w:val="00D34CB5"/>
    <w:rsid w:val="00D570B2"/>
    <w:rsid w:val="00D660FF"/>
    <w:rsid w:val="00D70176"/>
    <w:rsid w:val="00D70E02"/>
    <w:rsid w:val="00D74DE9"/>
    <w:rsid w:val="00D7724B"/>
    <w:rsid w:val="00D84732"/>
    <w:rsid w:val="00D925AE"/>
    <w:rsid w:val="00D96A61"/>
    <w:rsid w:val="00DA23DF"/>
    <w:rsid w:val="00DB2E06"/>
    <w:rsid w:val="00DB6ED8"/>
    <w:rsid w:val="00DD56BA"/>
    <w:rsid w:val="00DE0C3D"/>
    <w:rsid w:val="00DE10E3"/>
    <w:rsid w:val="00DE2CC7"/>
    <w:rsid w:val="00DE3F96"/>
    <w:rsid w:val="00DF3F8F"/>
    <w:rsid w:val="00E17C2F"/>
    <w:rsid w:val="00E22A2C"/>
    <w:rsid w:val="00E52DF4"/>
    <w:rsid w:val="00E64D92"/>
    <w:rsid w:val="00E7051F"/>
    <w:rsid w:val="00EA507E"/>
    <w:rsid w:val="00EA6110"/>
    <w:rsid w:val="00EB48C7"/>
    <w:rsid w:val="00EB62DF"/>
    <w:rsid w:val="00ED4336"/>
    <w:rsid w:val="00ED4B8F"/>
    <w:rsid w:val="00EF3488"/>
    <w:rsid w:val="00EF5331"/>
    <w:rsid w:val="00F01EEF"/>
    <w:rsid w:val="00F059EF"/>
    <w:rsid w:val="00F13409"/>
    <w:rsid w:val="00F20071"/>
    <w:rsid w:val="00F25730"/>
    <w:rsid w:val="00F2717A"/>
    <w:rsid w:val="00F33AE4"/>
    <w:rsid w:val="00F33B75"/>
    <w:rsid w:val="00F35A1B"/>
    <w:rsid w:val="00F4650B"/>
    <w:rsid w:val="00F50D32"/>
    <w:rsid w:val="00F5391A"/>
    <w:rsid w:val="00F53ED6"/>
    <w:rsid w:val="00F5629A"/>
    <w:rsid w:val="00F5727D"/>
    <w:rsid w:val="00F615EE"/>
    <w:rsid w:val="00F95CD1"/>
    <w:rsid w:val="00FA7F7E"/>
    <w:rsid w:val="00FE0B62"/>
    <w:rsid w:val="00FE19B4"/>
    <w:rsid w:val="00FE27AA"/>
    <w:rsid w:val="00FF6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681D1"/>
  <w15:chartTrackingRefBased/>
  <w15:docId w15:val="{299FDA58-247E-4911-B52F-078CA798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1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4127"/>
    <w:rPr>
      <w:color w:val="0000FF"/>
      <w:u w:val="single"/>
    </w:rPr>
  </w:style>
  <w:style w:type="paragraph" w:customStyle="1" w:styleId="tkZagolovok5">
    <w:name w:val="_Заголовок Статья (tkZagolovok5)"/>
    <w:basedOn w:val="a"/>
    <w:rsid w:val="00684127"/>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84127"/>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684127"/>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684127"/>
    <w:pPr>
      <w:ind w:left="1134" w:right="1134"/>
      <w:jc w:val="center"/>
    </w:pPr>
    <w:rPr>
      <w:rFonts w:ascii="Arial" w:eastAsia="Times New Roman" w:hAnsi="Arial" w:cs="Arial"/>
      <w:b/>
      <w:bCs/>
      <w:caps/>
      <w:sz w:val="24"/>
      <w:szCs w:val="24"/>
    </w:rPr>
  </w:style>
  <w:style w:type="paragraph" w:styleId="a4">
    <w:name w:val="header"/>
    <w:basedOn w:val="a"/>
    <w:link w:val="a5"/>
    <w:uiPriority w:val="99"/>
    <w:unhideWhenUsed/>
    <w:rsid w:val="006841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4127"/>
    <w:rPr>
      <w:rFonts w:eastAsiaTheme="minorEastAsia"/>
      <w:lang w:eastAsia="ru-RU"/>
    </w:rPr>
  </w:style>
  <w:style w:type="paragraph" w:styleId="a6">
    <w:name w:val="footer"/>
    <w:basedOn w:val="a"/>
    <w:link w:val="a7"/>
    <w:uiPriority w:val="99"/>
    <w:unhideWhenUsed/>
    <w:rsid w:val="0068412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4127"/>
    <w:rPr>
      <w:rFonts w:eastAsiaTheme="minorEastAsia"/>
      <w:lang w:eastAsia="ru-RU"/>
    </w:rPr>
  </w:style>
  <w:style w:type="paragraph" w:styleId="a8">
    <w:name w:val="Normal (Web)"/>
    <w:basedOn w:val="a"/>
    <w:uiPriority w:val="99"/>
    <w:unhideWhenUsed/>
    <w:rsid w:val="0029019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29019C"/>
    <w:pPr>
      <w:spacing w:after="0" w:line="240" w:lineRule="auto"/>
    </w:pPr>
    <w:rPr>
      <w:rFonts w:ascii="Times New Roman" w:eastAsia="Times New Roman" w:hAnsi="Times New Roman" w:cs="Times New Roman"/>
      <w:sz w:val="20"/>
      <w:szCs w:val="20"/>
      <w:lang w:eastAsia="ru-RU"/>
    </w:rPr>
  </w:style>
  <w:style w:type="table" w:styleId="aa">
    <w:name w:val="Table Grid"/>
    <w:basedOn w:val="a1"/>
    <w:uiPriority w:val="39"/>
    <w:rsid w:val="00290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9019C"/>
    <w:pPr>
      <w:spacing w:after="160" w:line="259" w:lineRule="auto"/>
      <w:ind w:left="720"/>
      <w:contextualSpacing/>
    </w:pPr>
    <w:rPr>
      <w:rFonts w:eastAsiaTheme="minorHAnsi"/>
      <w:lang w:eastAsia="en-US"/>
    </w:rPr>
  </w:style>
  <w:style w:type="character" w:customStyle="1" w:styleId="1">
    <w:name w:val="Основной текст1"/>
    <w:rsid w:val="00C42452"/>
    <w:rPr>
      <w:rFonts w:ascii="Times New Roman" w:eastAsia="Times New Roman" w:hAnsi="Times New Roman" w:cs="Times New Roman" w:hint="default"/>
      <w:b w:val="0"/>
      <w:bCs w:val="0"/>
      <w:i w:val="0"/>
      <w:iCs w:val="0"/>
      <w:smallCaps w:val="0"/>
      <w:strike w:val="0"/>
      <w:dstrike w:val="0"/>
      <w:color w:val="000000"/>
      <w:spacing w:val="3"/>
      <w:w w:val="100"/>
      <w:position w:val="0"/>
      <w:sz w:val="24"/>
      <w:szCs w:val="24"/>
      <w:u w:val="none"/>
      <w:effect w:val="none"/>
      <w:lang w:val="ru-RU" w:eastAsia="ru-RU" w:bidi="ru-RU"/>
    </w:rPr>
  </w:style>
  <w:style w:type="paragraph" w:customStyle="1" w:styleId="tkZagolovok2">
    <w:name w:val="_Заголовок Раздел (tkZagolovok2)"/>
    <w:basedOn w:val="a"/>
    <w:rsid w:val="00484E0E"/>
    <w:pPr>
      <w:spacing w:before="200"/>
      <w:ind w:left="1134" w:right="1134"/>
      <w:jc w:val="center"/>
    </w:pPr>
    <w:rPr>
      <w:rFonts w:ascii="Arial" w:eastAsia="Times New Roman" w:hAnsi="Arial" w:cs="Arial"/>
      <w:b/>
      <w:bCs/>
      <w:sz w:val="24"/>
      <w:szCs w:val="24"/>
    </w:rPr>
  </w:style>
  <w:style w:type="paragraph" w:styleId="ac">
    <w:name w:val="Balloon Text"/>
    <w:basedOn w:val="a"/>
    <w:link w:val="ad"/>
    <w:uiPriority w:val="99"/>
    <w:semiHidden/>
    <w:unhideWhenUsed/>
    <w:rsid w:val="00247AC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47AC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9340">
      <w:bodyDiv w:val="1"/>
      <w:marLeft w:val="0"/>
      <w:marRight w:val="0"/>
      <w:marTop w:val="0"/>
      <w:marBottom w:val="0"/>
      <w:divBdr>
        <w:top w:val="none" w:sz="0" w:space="0" w:color="auto"/>
        <w:left w:val="none" w:sz="0" w:space="0" w:color="auto"/>
        <w:bottom w:val="none" w:sz="0" w:space="0" w:color="auto"/>
        <w:right w:val="none" w:sz="0" w:space="0" w:color="auto"/>
      </w:divBdr>
    </w:div>
    <w:div w:id="74322152">
      <w:bodyDiv w:val="1"/>
      <w:marLeft w:val="0"/>
      <w:marRight w:val="0"/>
      <w:marTop w:val="0"/>
      <w:marBottom w:val="0"/>
      <w:divBdr>
        <w:top w:val="none" w:sz="0" w:space="0" w:color="auto"/>
        <w:left w:val="none" w:sz="0" w:space="0" w:color="auto"/>
        <w:bottom w:val="none" w:sz="0" w:space="0" w:color="auto"/>
        <w:right w:val="none" w:sz="0" w:space="0" w:color="auto"/>
      </w:divBdr>
    </w:div>
    <w:div w:id="160707746">
      <w:bodyDiv w:val="1"/>
      <w:marLeft w:val="0"/>
      <w:marRight w:val="0"/>
      <w:marTop w:val="0"/>
      <w:marBottom w:val="0"/>
      <w:divBdr>
        <w:top w:val="none" w:sz="0" w:space="0" w:color="auto"/>
        <w:left w:val="none" w:sz="0" w:space="0" w:color="auto"/>
        <w:bottom w:val="none" w:sz="0" w:space="0" w:color="auto"/>
        <w:right w:val="none" w:sz="0" w:space="0" w:color="auto"/>
      </w:divBdr>
    </w:div>
    <w:div w:id="272059044">
      <w:bodyDiv w:val="1"/>
      <w:marLeft w:val="0"/>
      <w:marRight w:val="0"/>
      <w:marTop w:val="0"/>
      <w:marBottom w:val="0"/>
      <w:divBdr>
        <w:top w:val="none" w:sz="0" w:space="0" w:color="auto"/>
        <w:left w:val="none" w:sz="0" w:space="0" w:color="auto"/>
        <w:bottom w:val="none" w:sz="0" w:space="0" w:color="auto"/>
        <w:right w:val="none" w:sz="0" w:space="0" w:color="auto"/>
      </w:divBdr>
    </w:div>
    <w:div w:id="439296472">
      <w:bodyDiv w:val="1"/>
      <w:marLeft w:val="0"/>
      <w:marRight w:val="0"/>
      <w:marTop w:val="0"/>
      <w:marBottom w:val="0"/>
      <w:divBdr>
        <w:top w:val="none" w:sz="0" w:space="0" w:color="auto"/>
        <w:left w:val="none" w:sz="0" w:space="0" w:color="auto"/>
        <w:bottom w:val="none" w:sz="0" w:space="0" w:color="auto"/>
        <w:right w:val="none" w:sz="0" w:space="0" w:color="auto"/>
      </w:divBdr>
    </w:div>
    <w:div w:id="477108343">
      <w:bodyDiv w:val="1"/>
      <w:marLeft w:val="0"/>
      <w:marRight w:val="0"/>
      <w:marTop w:val="0"/>
      <w:marBottom w:val="0"/>
      <w:divBdr>
        <w:top w:val="none" w:sz="0" w:space="0" w:color="auto"/>
        <w:left w:val="none" w:sz="0" w:space="0" w:color="auto"/>
        <w:bottom w:val="none" w:sz="0" w:space="0" w:color="auto"/>
        <w:right w:val="none" w:sz="0" w:space="0" w:color="auto"/>
      </w:divBdr>
    </w:div>
    <w:div w:id="500782051">
      <w:bodyDiv w:val="1"/>
      <w:marLeft w:val="0"/>
      <w:marRight w:val="0"/>
      <w:marTop w:val="0"/>
      <w:marBottom w:val="0"/>
      <w:divBdr>
        <w:top w:val="none" w:sz="0" w:space="0" w:color="auto"/>
        <w:left w:val="none" w:sz="0" w:space="0" w:color="auto"/>
        <w:bottom w:val="none" w:sz="0" w:space="0" w:color="auto"/>
        <w:right w:val="none" w:sz="0" w:space="0" w:color="auto"/>
      </w:divBdr>
    </w:div>
    <w:div w:id="672874010">
      <w:bodyDiv w:val="1"/>
      <w:marLeft w:val="0"/>
      <w:marRight w:val="0"/>
      <w:marTop w:val="0"/>
      <w:marBottom w:val="0"/>
      <w:divBdr>
        <w:top w:val="none" w:sz="0" w:space="0" w:color="auto"/>
        <w:left w:val="none" w:sz="0" w:space="0" w:color="auto"/>
        <w:bottom w:val="none" w:sz="0" w:space="0" w:color="auto"/>
        <w:right w:val="none" w:sz="0" w:space="0" w:color="auto"/>
      </w:divBdr>
    </w:div>
    <w:div w:id="726338044">
      <w:bodyDiv w:val="1"/>
      <w:marLeft w:val="0"/>
      <w:marRight w:val="0"/>
      <w:marTop w:val="0"/>
      <w:marBottom w:val="0"/>
      <w:divBdr>
        <w:top w:val="none" w:sz="0" w:space="0" w:color="auto"/>
        <w:left w:val="none" w:sz="0" w:space="0" w:color="auto"/>
        <w:bottom w:val="none" w:sz="0" w:space="0" w:color="auto"/>
        <w:right w:val="none" w:sz="0" w:space="0" w:color="auto"/>
      </w:divBdr>
    </w:div>
    <w:div w:id="732122148">
      <w:bodyDiv w:val="1"/>
      <w:marLeft w:val="0"/>
      <w:marRight w:val="0"/>
      <w:marTop w:val="0"/>
      <w:marBottom w:val="0"/>
      <w:divBdr>
        <w:top w:val="none" w:sz="0" w:space="0" w:color="auto"/>
        <w:left w:val="none" w:sz="0" w:space="0" w:color="auto"/>
        <w:bottom w:val="none" w:sz="0" w:space="0" w:color="auto"/>
        <w:right w:val="none" w:sz="0" w:space="0" w:color="auto"/>
      </w:divBdr>
    </w:div>
    <w:div w:id="778833613">
      <w:bodyDiv w:val="1"/>
      <w:marLeft w:val="0"/>
      <w:marRight w:val="0"/>
      <w:marTop w:val="0"/>
      <w:marBottom w:val="0"/>
      <w:divBdr>
        <w:top w:val="none" w:sz="0" w:space="0" w:color="auto"/>
        <w:left w:val="none" w:sz="0" w:space="0" w:color="auto"/>
        <w:bottom w:val="none" w:sz="0" w:space="0" w:color="auto"/>
        <w:right w:val="none" w:sz="0" w:space="0" w:color="auto"/>
      </w:divBdr>
    </w:div>
    <w:div w:id="827405895">
      <w:bodyDiv w:val="1"/>
      <w:marLeft w:val="0"/>
      <w:marRight w:val="0"/>
      <w:marTop w:val="0"/>
      <w:marBottom w:val="0"/>
      <w:divBdr>
        <w:top w:val="none" w:sz="0" w:space="0" w:color="auto"/>
        <w:left w:val="none" w:sz="0" w:space="0" w:color="auto"/>
        <w:bottom w:val="none" w:sz="0" w:space="0" w:color="auto"/>
        <w:right w:val="none" w:sz="0" w:space="0" w:color="auto"/>
      </w:divBdr>
    </w:div>
    <w:div w:id="1063136659">
      <w:bodyDiv w:val="1"/>
      <w:marLeft w:val="0"/>
      <w:marRight w:val="0"/>
      <w:marTop w:val="0"/>
      <w:marBottom w:val="0"/>
      <w:divBdr>
        <w:top w:val="none" w:sz="0" w:space="0" w:color="auto"/>
        <w:left w:val="none" w:sz="0" w:space="0" w:color="auto"/>
        <w:bottom w:val="none" w:sz="0" w:space="0" w:color="auto"/>
        <w:right w:val="none" w:sz="0" w:space="0" w:color="auto"/>
      </w:divBdr>
    </w:div>
    <w:div w:id="1219780781">
      <w:bodyDiv w:val="1"/>
      <w:marLeft w:val="0"/>
      <w:marRight w:val="0"/>
      <w:marTop w:val="0"/>
      <w:marBottom w:val="0"/>
      <w:divBdr>
        <w:top w:val="none" w:sz="0" w:space="0" w:color="auto"/>
        <w:left w:val="none" w:sz="0" w:space="0" w:color="auto"/>
        <w:bottom w:val="none" w:sz="0" w:space="0" w:color="auto"/>
        <w:right w:val="none" w:sz="0" w:space="0" w:color="auto"/>
      </w:divBdr>
    </w:div>
    <w:div w:id="1282108110">
      <w:bodyDiv w:val="1"/>
      <w:marLeft w:val="0"/>
      <w:marRight w:val="0"/>
      <w:marTop w:val="0"/>
      <w:marBottom w:val="0"/>
      <w:divBdr>
        <w:top w:val="none" w:sz="0" w:space="0" w:color="auto"/>
        <w:left w:val="none" w:sz="0" w:space="0" w:color="auto"/>
        <w:bottom w:val="none" w:sz="0" w:space="0" w:color="auto"/>
        <w:right w:val="none" w:sz="0" w:space="0" w:color="auto"/>
      </w:divBdr>
    </w:div>
    <w:div w:id="1486429117">
      <w:bodyDiv w:val="1"/>
      <w:marLeft w:val="0"/>
      <w:marRight w:val="0"/>
      <w:marTop w:val="0"/>
      <w:marBottom w:val="0"/>
      <w:divBdr>
        <w:top w:val="none" w:sz="0" w:space="0" w:color="auto"/>
        <w:left w:val="none" w:sz="0" w:space="0" w:color="auto"/>
        <w:bottom w:val="none" w:sz="0" w:space="0" w:color="auto"/>
        <w:right w:val="none" w:sz="0" w:space="0" w:color="auto"/>
      </w:divBdr>
    </w:div>
    <w:div w:id="1492217034">
      <w:bodyDiv w:val="1"/>
      <w:marLeft w:val="0"/>
      <w:marRight w:val="0"/>
      <w:marTop w:val="0"/>
      <w:marBottom w:val="0"/>
      <w:divBdr>
        <w:top w:val="none" w:sz="0" w:space="0" w:color="auto"/>
        <w:left w:val="none" w:sz="0" w:space="0" w:color="auto"/>
        <w:bottom w:val="none" w:sz="0" w:space="0" w:color="auto"/>
        <w:right w:val="none" w:sz="0" w:space="0" w:color="auto"/>
      </w:divBdr>
    </w:div>
    <w:div w:id="1517815010">
      <w:bodyDiv w:val="1"/>
      <w:marLeft w:val="0"/>
      <w:marRight w:val="0"/>
      <w:marTop w:val="0"/>
      <w:marBottom w:val="0"/>
      <w:divBdr>
        <w:top w:val="none" w:sz="0" w:space="0" w:color="auto"/>
        <w:left w:val="none" w:sz="0" w:space="0" w:color="auto"/>
        <w:bottom w:val="none" w:sz="0" w:space="0" w:color="auto"/>
        <w:right w:val="none" w:sz="0" w:space="0" w:color="auto"/>
      </w:divBdr>
    </w:div>
    <w:div w:id="1608192401">
      <w:bodyDiv w:val="1"/>
      <w:marLeft w:val="0"/>
      <w:marRight w:val="0"/>
      <w:marTop w:val="0"/>
      <w:marBottom w:val="0"/>
      <w:divBdr>
        <w:top w:val="none" w:sz="0" w:space="0" w:color="auto"/>
        <w:left w:val="none" w:sz="0" w:space="0" w:color="auto"/>
        <w:bottom w:val="none" w:sz="0" w:space="0" w:color="auto"/>
        <w:right w:val="none" w:sz="0" w:space="0" w:color="auto"/>
      </w:divBdr>
    </w:div>
    <w:div w:id="1624724907">
      <w:bodyDiv w:val="1"/>
      <w:marLeft w:val="0"/>
      <w:marRight w:val="0"/>
      <w:marTop w:val="0"/>
      <w:marBottom w:val="0"/>
      <w:divBdr>
        <w:top w:val="none" w:sz="0" w:space="0" w:color="auto"/>
        <w:left w:val="none" w:sz="0" w:space="0" w:color="auto"/>
        <w:bottom w:val="none" w:sz="0" w:space="0" w:color="auto"/>
        <w:right w:val="none" w:sz="0" w:space="0" w:color="auto"/>
      </w:divBdr>
    </w:div>
    <w:div w:id="1725253628">
      <w:bodyDiv w:val="1"/>
      <w:marLeft w:val="0"/>
      <w:marRight w:val="0"/>
      <w:marTop w:val="0"/>
      <w:marBottom w:val="0"/>
      <w:divBdr>
        <w:top w:val="none" w:sz="0" w:space="0" w:color="auto"/>
        <w:left w:val="none" w:sz="0" w:space="0" w:color="auto"/>
        <w:bottom w:val="none" w:sz="0" w:space="0" w:color="auto"/>
        <w:right w:val="none" w:sz="0" w:space="0" w:color="auto"/>
      </w:divBdr>
    </w:div>
    <w:div w:id="1737780787">
      <w:bodyDiv w:val="1"/>
      <w:marLeft w:val="0"/>
      <w:marRight w:val="0"/>
      <w:marTop w:val="0"/>
      <w:marBottom w:val="0"/>
      <w:divBdr>
        <w:top w:val="none" w:sz="0" w:space="0" w:color="auto"/>
        <w:left w:val="none" w:sz="0" w:space="0" w:color="auto"/>
        <w:bottom w:val="none" w:sz="0" w:space="0" w:color="auto"/>
        <w:right w:val="none" w:sz="0" w:space="0" w:color="auto"/>
      </w:divBdr>
    </w:div>
    <w:div w:id="1739858644">
      <w:bodyDiv w:val="1"/>
      <w:marLeft w:val="0"/>
      <w:marRight w:val="0"/>
      <w:marTop w:val="0"/>
      <w:marBottom w:val="0"/>
      <w:divBdr>
        <w:top w:val="none" w:sz="0" w:space="0" w:color="auto"/>
        <w:left w:val="none" w:sz="0" w:space="0" w:color="auto"/>
        <w:bottom w:val="none" w:sz="0" w:space="0" w:color="auto"/>
        <w:right w:val="none" w:sz="0" w:space="0" w:color="auto"/>
      </w:divBdr>
    </w:div>
    <w:div w:id="1774746713">
      <w:bodyDiv w:val="1"/>
      <w:marLeft w:val="0"/>
      <w:marRight w:val="0"/>
      <w:marTop w:val="0"/>
      <w:marBottom w:val="0"/>
      <w:divBdr>
        <w:top w:val="none" w:sz="0" w:space="0" w:color="auto"/>
        <w:left w:val="none" w:sz="0" w:space="0" w:color="auto"/>
        <w:bottom w:val="none" w:sz="0" w:space="0" w:color="auto"/>
        <w:right w:val="none" w:sz="0" w:space="0" w:color="auto"/>
      </w:divBdr>
    </w:div>
    <w:div w:id="204505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3446" TargetMode="External"/><Relationship Id="rId13" Type="http://schemas.openxmlformats.org/officeDocument/2006/relationships/hyperlink" Target="http://cbd.minjust.gov.kg/act/view/ru-ru/112306/40?cl=ky-kg" TargetMode="External"/><Relationship Id="rId18" Type="http://schemas.openxmlformats.org/officeDocument/2006/relationships/hyperlink" Target="http://cbd.minjust.gov.kg/act/view/ru-ru/434?cl=ky-k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bd.minjust.gov.kg/act/view/ru-ru/112306/40?cl=ky-kg" TargetMode="External"/><Relationship Id="rId7" Type="http://schemas.openxmlformats.org/officeDocument/2006/relationships/endnotes" Target="endnotes.xml"/><Relationship Id="rId12" Type="http://schemas.openxmlformats.org/officeDocument/2006/relationships/hyperlink" Target="http://cbd.minjust.gov.kg/act/view/ru-ru/112306/40?cl=ky-kg" TargetMode="External"/><Relationship Id="rId17" Type="http://schemas.openxmlformats.org/officeDocument/2006/relationships/hyperlink" Target="http://cbd.minjust.gov.kg/act/view/ru-ru/112306/40?cl=ky-kg" TargetMode="External"/><Relationship Id="rId25" Type="http://schemas.openxmlformats.org/officeDocument/2006/relationships/hyperlink" Target="http://cbd.minjust.gov.kg/act/view/ru-ru/112306/40?cl=ky-kg" TargetMode="External"/><Relationship Id="rId2" Type="http://schemas.openxmlformats.org/officeDocument/2006/relationships/numbering" Target="numbering.xml"/><Relationship Id="rId16" Type="http://schemas.openxmlformats.org/officeDocument/2006/relationships/hyperlink" Target="http://cbd.minjust.gov.kg/act/view/ru-ru/112306/40?cl=ky-kg" TargetMode="External"/><Relationship Id="rId20" Type="http://schemas.openxmlformats.org/officeDocument/2006/relationships/hyperlink" Target="http://cbd.minjust.gov.kg/act/view/ru-ru/111635?cl=ky-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112306/40?cl=ky-kg" TargetMode="External"/><Relationship Id="rId24" Type="http://schemas.openxmlformats.org/officeDocument/2006/relationships/hyperlink" Target="http://cbd.minjust.gov.kg/act/view/ru-ru/112306/40?cl=ky-kg" TargetMode="External"/><Relationship Id="rId5" Type="http://schemas.openxmlformats.org/officeDocument/2006/relationships/webSettings" Target="webSettings.xml"/><Relationship Id="rId15" Type="http://schemas.openxmlformats.org/officeDocument/2006/relationships/hyperlink" Target="http://cbd.minjust.gov.kg/act/view/ru-ru/112306/40?cl=ky-kg" TargetMode="External"/><Relationship Id="rId23" Type="http://schemas.openxmlformats.org/officeDocument/2006/relationships/hyperlink" Target="http://cbd.minjust.gov.kg/act/view/ru-ru/111635?cl=ky-kg" TargetMode="External"/><Relationship Id="rId10" Type="http://schemas.openxmlformats.org/officeDocument/2006/relationships/hyperlink" Target="http://cbd.minjust.gov.kg/act/view/ru-ru/112306/40?cl=ky-kg" TargetMode="External"/><Relationship Id="rId19" Type="http://schemas.openxmlformats.org/officeDocument/2006/relationships/hyperlink" Target="http://cbd.minjust.gov.kg/act/view/ru-ru/434?cl=ky-kg" TargetMode="External"/><Relationship Id="rId4" Type="http://schemas.openxmlformats.org/officeDocument/2006/relationships/settings" Target="settings.xml"/><Relationship Id="rId9" Type="http://schemas.openxmlformats.org/officeDocument/2006/relationships/hyperlink" Target="toktom://db/3446" TargetMode="External"/><Relationship Id="rId14" Type="http://schemas.openxmlformats.org/officeDocument/2006/relationships/hyperlink" Target="http://cbd.minjust.gov.kg/act/view/ru-ru/112306/40?cl=ky-kg" TargetMode="External"/><Relationship Id="rId22" Type="http://schemas.openxmlformats.org/officeDocument/2006/relationships/hyperlink" Target="http://cbd.minjust.gov.kg/act/view/ru-ru/112306/40?cl=ky-k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B96AE-1AB4-42F3-9EF1-BF59F094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7523</Words>
  <Characters>42883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19</cp:revision>
  <cp:lastPrinted>2022-08-24T09:23:00Z</cp:lastPrinted>
  <dcterms:created xsi:type="dcterms:W3CDTF">2022-09-06T03:25:00Z</dcterms:created>
  <dcterms:modified xsi:type="dcterms:W3CDTF">2022-09-07T09:27:00Z</dcterms:modified>
</cp:coreProperties>
</file>